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7D57E" w14:textId="584030CC" w:rsidR="009F308D" w:rsidRPr="009540DF" w:rsidRDefault="008763E0" w:rsidP="008763E0">
      <w:pPr>
        <w:spacing w:after="280" w:line="240" w:lineRule="auto"/>
        <w:jc w:val="center"/>
        <w:rPr>
          <w:rFonts w:ascii="Times New Roman" w:eastAsia="Times New Roman" w:hAnsi="Times New Roman" w:cs="Times New Roman"/>
          <w:b/>
          <w:sz w:val="40"/>
          <w:szCs w:val="40"/>
        </w:rPr>
      </w:pPr>
      <w:r w:rsidRPr="009540DF">
        <w:rPr>
          <w:noProof/>
          <w:sz w:val="40"/>
          <w:szCs w:val="40"/>
        </w:rPr>
        <w:drawing>
          <wp:anchor distT="0" distB="0" distL="114300" distR="114300" simplePos="0" relativeHeight="251659264" behindDoc="0" locked="0" layoutInCell="1" allowOverlap="1" wp14:anchorId="091B06BF" wp14:editId="407A62DA">
            <wp:simplePos x="0" y="0"/>
            <wp:positionH relativeFrom="margin">
              <wp:posOffset>-921385</wp:posOffset>
            </wp:positionH>
            <wp:positionV relativeFrom="margin">
              <wp:posOffset>117475</wp:posOffset>
            </wp:positionV>
            <wp:extent cx="7779385" cy="1292225"/>
            <wp:effectExtent l="0" t="0" r="5715" b="3175"/>
            <wp:wrapSquare wrapText="bothSides"/>
            <wp:docPr id="168116306" name="Picture 2" descr="NRnS-CBI-DRT-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nS-CBI-DRT-G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9385" cy="1292225"/>
                    </a:xfrm>
                    <a:prstGeom prst="rect">
                      <a:avLst/>
                    </a:prstGeom>
                    <a:solidFill>
                      <a:sysClr val="windowText" lastClr="000000"/>
                    </a:solidFill>
                    <a:ln>
                      <a:noFill/>
                    </a:ln>
                  </pic:spPr>
                </pic:pic>
              </a:graphicData>
            </a:graphic>
            <wp14:sizeRelH relativeFrom="margin">
              <wp14:pctWidth>0</wp14:pctWidth>
            </wp14:sizeRelH>
            <wp14:sizeRelV relativeFrom="margin">
              <wp14:pctHeight>0</wp14:pctHeight>
            </wp14:sizeRelV>
          </wp:anchor>
        </w:drawing>
      </w:r>
      <w:r w:rsidRPr="009540DF">
        <w:rPr>
          <w:noProof/>
          <w:sz w:val="40"/>
          <w:szCs w:val="40"/>
        </w:rPr>
        <w:drawing>
          <wp:anchor distT="0" distB="0" distL="114300" distR="114300" simplePos="0" relativeHeight="251660288" behindDoc="0" locked="0" layoutInCell="1" allowOverlap="1" wp14:anchorId="098CC488" wp14:editId="7C6F7615">
            <wp:simplePos x="0" y="0"/>
            <wp:positionH relativeFrom="margin">
              <wp:posOffset>-921385</wp:posOffset>
            </wp:positionH>
            <wp:positionV relativeFrom="margin">
              <wp:posOffset>-907415</wp:posOffset>
            </wp:positionV>
            <wp:extent cx="7821930" cy="1024890"/>
            <wp:effectExtent l="0" t="0" r="1270" b="3810"/>
            <wp:wrapSquare wrapText="bothSides"/>
            <wp:docPr id="1470378919" name="Picture 3" descr="Salish Kootenai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ish Kootenai Colle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21930" cy="1024890"/>
                    </a:xfrm>
                    <a:prstGeom prst="rect">
                      <a:avLst/>
                    </a:prstGeom>
                    <a:solidFill>
                      <a:sysClr val="windowText" lastClr="000000"/>
                    </a:solidFill>
                    <a:ln>
                      <a:noFill/>
                    </a:ln>
                  </pic:spPr>
                </pic:pic>
              </a:graphicData>
            </a:graphic>
            <wp14:sizeRelH relativeFrom="margin">
              <wp14:pctWidth>0</wp14:pctWidth>
            </wp14:sizeRelH>
            <wp14:sizeRelV relativeFrom="margin">
              <wp14:pctHeight>0</wp14:pctHeight>
            </wp14:sizeRelV>
          </wp:anchor>
        </w:drawing>
      </w:r>
      <w:r w:rsidRPr="009540DF">
        <w:rPr>
          <w:sz w:val="40"/>
          <w:szCs w:val="40"/>
        </w:rPr>
        <w:fldChar w:fldCharType="begin"/>
      </w:r>
      <w:r w:rsidRPr="009540DF">
        <w:rPr>
          <w:sz w:val="40"/>
          <w:szCs w:val="40"/>
        </w:rPr>
        <w:instrText xml:space="preserve"> INCLUDEPICTURE "https://extension.skc.edu/wp-content/uploads/2023/01/cropped-SKC-Ext-CBI-DLT-Gold@3x.png" \* MERGEFORMATINET </w:instrText>
      </w:r>
      <w:r w:rsidRPr="009540DF">
        <w:rPr>
          <w:sz w:val="40"/>
          <w:szCs w:val="40"/>
        </w:rPr>
        <w:fldChar w:fldCharType="separate"/>
      </w:r>
      <w:r w:rsidRPr="009540DF">
        <w:rPr>
          <w:sz w:val="40"/>
          <w:szCs w:val="40"/>
        </w:rPr>
        <w:fldChar w:fldCharType="end"/>
      </w:r>
      <w:r w:rsidRPr="009540DF">
        <w:rPr>
          <w:sz w:val="40"/>
          <w:szCs w:val="40"/>
        </w:rPr>
        <w:fldChar w:fldCharType="begin"/>
      </w:r>
      <w:r w:rsidRPr="009540DF">
        <w:rPr>
          <w:sz w:val="40"/>
          <w:szCs w:val="40"/>
        </w:rPr>
        <w:instrText xml:space="preserve"> INCLUDEPICTURE "https://naturalresources.skc.edu/wp-content/uploads/2024/06/NRnS-CBI-DRT-Gold.webp" \* MERGEFORMATINET </w:instrText>
      </w:r>
      <w:r w:rsidRPr="009540DF">
        <w:rPr>
          <w:sz w:val="40"/>
          <w:szCs w:val="40"/>
        </w:rPr>
        <w:fldChar w:fldCharType="separate"/>
      </w:r>
      <w:r w:rsidRPr="009540DF">
        <w:rPr>
          <w:sz w:val="40"/>
          <w:szCs w:val="40"/>
        </w:rPr>
        <w:fldChar w:fldCharType="end"/>
      </w:r>
      <w:r w:rsidR="002D66A5" w:rsidRPr="009540DF">
        <w:rPr>
          <w:rFonts w:ascii="Times New Roman" w:eastAsia="Times New Roman" w:hAnsi="Times New Roman" w:cs="Times New Roman"/>
          <w:b/>
          <w:sz w:val="40"/>
          <w:szCs w:val="40"/>
        </w:rPr>
        <w:t>Pollinator Conservation Symposium</w:t>
      </w:r>
    </w:p>
    <w:p w14:paraId="4FB61FAF" w14:textId="77777777" w:rsidR="009F308D" w:rsidRPr="009540DF" w:rsidRDefault="002D66A5">
      <w:pPr>
        <w:spacing w:after="160" w:line="259" w:lineRule="auto"/>
        <w:jc w:val="center"/>
        <w:rPr>
          <w:rFonts w:ascii="Times New Roman" w:eastAsia="Times New Roman" w:hAnsi="Times New Roman" w:cs="Times New Roman"/>
          <w:b/>
          <w:sz w:val="40"/>
          <w:szCs w:val="40"/>
        </w:rPr>
      </w:pPr>
      <w:r w:rsidRPr="009540DF">
        <w:rPr>
          <w:rFonts w:ascii="Times New Roman" w:eastAsia="Times New Roman" w:hAnsi="Times New Roman" w:cs="Times New Roman"/>
          <w:b/>
          <w:sz w:val="40"/>
          <w:szCs w:val="40"/>
        </w:rPr>
        <w:t xml:space="preserve">Location: </w:t>
      </w:r>
      <w:r w:rsidRPr="009540DF">
        <w:rPr>
          <w:rFonts w:ascii="Times New Roman" w:eastAsia="Times New Roman" w:hAnsi="Times New Roman" w:cs="Times New Roman"/>
          <w:sz w:val="40"/>
          <w:szCs w:val="40"/>
        </w:rPr>
        <w:t>Salish Kootenai College</w:t>
      </w:r>
    </w:p>
    <w:p w14:paraId="18EA5F68" w14:textId="77777777" w:rsidR="009F308D" w:rsidRPr="009540DF" w:rsidRDefault="002D66A5">
      <w:pPr>
        <w:spacing w:after="160" w:line="259" w:lineRule="auto"/>
        <w:jc w:val="center"/>
        <w:rPr>
          <w:rFonts w:ascii="Times New Roman" w:eastAsia="Times New Roman" w:hAnsi="Times New Roman" w:cs="Times New Roman"/>
          <w:sz w:val="40"/>
          <w:szCs w:val="40"/>
        </w:rPr>
      </w:pPr>
      <w:r w:rsidRPr="009540DF">
        <w:rPr>
          <w:rFonts w:ascii="Times New Roman" w:eastAsia="Times New Roman" w:hAnsi="Times New Roman" w:cs="Times New Roman"/>
          <w:b/>
          <w:sz w:val="40"/>
          <w:szCs w:val="40"/>
        </w:rPr>
        <w:t xml:space="preserve">Date: </w:t>
      </w:r>
      <w:r w:rsidRPr="009540DF">
        <w:rPr>
          <w:rFonts w:ascii="Times New Roman" w:eastAsia="Times New Roman" w:hAnsi="Times New Roman" w:cs="Times New Roman"/>
          <w:sz w:val="40"/>
          <w:szCs w:val="40"/>
        </w:rPr>
        <w:t>March 18–19, 2025</w:t>
      </w:r>
    </w:p>
    <w:p w14:paraId="725AE2A8" w14:textId="77777777" w:rsidR="009F308D" w:rsidRPr="008763E0" w:rsidRDefault="002D66A5">
      <w:pPr>
        <w:spacing w:before="280" w:after="280" w:line="240" w:lineRule="auto"/>
        <w:jc w:val="center"/>
        <w:rPr>
          <w:rFonts w:ascii="Times New Roman" w:eastAsia="Times New Roman" w:hAnsi="Times New Roman" w:cs="Times New Roman"/>
          <w:b/>
        </w:rPr>
      </w:pPr>
      <w:r w:rsidRPr="008763E0">
        <w:rPr>
          <w:rFonts w:ascii="Times New Roman" w:eastAsia="Times New Roman" w:hAnsi="Times New Roman" w:cs="Times New Roman"/>
          <w:b/>
        </w:rPr>
        <w:t>Day 1: March 18 – Community Engagement and Education</w:t>
      </w:r>
    </w:p>
    <w:p w14:paraId="23B64AFB" w14:textId="77777777" w:rsidR="009F308D" w:rsidRPr="008763E0" w:rsidRDefault="002D66A5">
      <w:pPr>
        <w:spacing w:before="280" w:after="280" w:line="240" w:lineRule="auto"/>
        <w:rPr>
          <w:rFonts w:ascii="Times New Roman" w:eastAsia="Times New Roman" w:hAnsi="Times New Roman" w:cs="Times New Roman"/>
          <w:b/>
        </w:rPr>
      </w:pPr>
      <w:r w:rsidRPr="008763E0">
        <w:rPr>
          <w:rFonts w:ascii="Times New Roman" w:eastAsia="Times New Roman" w:hAnsi="Times New Roman" w:cs="Times New Roman"/>
          <w:b/>
        </w:rPr>
        <w:t>8:30 AM - 9:15 AM: Registration &amp; Breakfast (Theater)</w:t>
      </w:r>
    </w:p>
    <w:p w14:paraId="23675414" w14:textId="77777777" w:rsidR="009F308D" w:rsidRPr="008763E0" w:rsidRDefault="002D66A5">
      <w:pPr>
        <w:spacing w:before="280" w:line="240" w:lineRule="auto"/>
        <w:rPr>
          <w:rFonts w:ascii="Times New Roman" w:eastAsia="Times New Roman" w:hAnsi="Times New Roman" w:cs="Times New Roman"/>
        </w:rPr>
      </w:pPr>
      <w:r w:rsidRPr="008763E0">
        <w:rPr>
          <w:rFonts w:ascii="Times New Roman" w:eastAsia="Times New Roman" w:hAnsi="Times New Roman" w:cs="Times New Roman"/>
          <w:b/>
        </w:rPr>
        <w:t>Welcome packets</w:t>
      </w:r>
      <w:r w:rsidRPr="008763E0">
        <w:rPr>
          <w:rFonts w:ascii="Times New Roman" w:eastAsia="Times New Roman" w:hAnsi="Times New Roman" w:cs="Times New Roman"/>
        </w:rPr>
        <w:t>, name tags, and workshop materials distribution.</w:t>
      </w:r>
    </w:p>
    <w:p w14:paraId="4E115563" w14:textId="77777777" w:rsidR="009F308D" w:rsidRPr="008763E0" w:rsidRDefault="002D66A5">
      <w:pPr>
        <w:spacing w:line="240" w:lineRule="auto"/>
        <w:rPr>
          <w:rFonts w:ascii="Times New Roman" w:eastAsia="Times New Roman" w:hAnsi="Times New Roman" w:cs="Times New Roman"/>
        </w:rPr>
      </w:pPr>
      <w:r w:rsidRPr="008763E0">
        <w:rPr>
          <w:rFonts w:ascii="Times New Roman" w:eastAsia="Times New Roman" w:hAnsi="Times New Roman" w:cs="Times New Roman"/>
          <w:b/>
        </w:rPr>
        <w:t>Menu:</w:t>
      </w:r>
      <w:r w:rsidRPr="008763E0">
        <w:rPr>
          <w:rFonts w:ascii="Times New Roman" w:eastAsia="Times New Roman" w:hAnsi="Times New Roman" w:cs="Times New Roman"/>
        </w:rPr>
        <w:t xml:space="preserve"> </w:t>
      </w:r>
    </w:p>
    <w:p w14:paraId="0A0593CE" w14:textId="77777777" w:rsidR="009F308D" w:rsidRPr="008763E0" w:rsidRDefault="002D66A5">
      <w:pPr>
        <w:numPr>
          <w:ilvl w:val="0"/>
          <w:numId w:val="9"/>
        </w:numPr>
        <w:spacing w:line="240" w:lineRule="auto"/>
        <w:rPr>
          <w:rFonts w:ascii="Times New Roman" w:eastAsia="Times New Roman" w:hAnsi="Times New Roman" w:cs="Times New Roman"/>
        </w:rPr>
      </w:pPr>
      <w:r w:rsidRPr="008763E0">
        <w:rPr>
          <w:rFonts w:ascii="Times New Roman" w:eastAsia="Times New Roman" w:hAnsi="Times New Roman" w:cs="Times New Roman"/>
        </w:rPr>
        <w:t>Fresh fruit salad</w:t>
      </w:r>
    </w:p>
    <w:p w14:paraId="1303FB56" w14:textId="77777777" w:rsidR="009F308D" w:rsidRPr="008763E0" w:rsidRDefault="002D66A5">
      <w:pPr>
        <w:numPr>
          <w:ilvl w:val="0"/>
          <w:numId w:val="9"/>
        </w:numPr>
        <w:spacing w:line="240" w:lineRule="auto"/>
        <w:rPr>
          <w:rFonts w:ascii="Times New Roman" w:eastAsia="Times New Roman" w:hAnsi="Times New Roman" w:cs="Times New Roman"/>
        </w:rPr>
      </w:pPr>
      <w:r w:rsidRPr="008763E0">
        <w:rPr>
          <w:rFonts w:ascii="Times New Roman" w:eastAsia="Times New Roman" w:hAnsi="Times New Roman" w:cs="Times New Roman"/>
        </w:rPr>
        <w:t>Yogurt, muffins/pastries</w:t>
      </w:r>
    </w:p>
    <w:p w14:paraId="1ACDE03F" w14:textId="77777777" w:rsidR="009F308D" w:rsidRPr="008763E0" w:rsidRDefault="002D66A5">
      <w:pPr>
        <w:numPr>
          <w:ilvl w:val="0"/>
          <w:numId w:val="9"/>
        </w:numPr>
        <w:spacing w:after="280" w:line="240" w:lineRule="auto"/>
        <w:rPr>
          <w:rFonts w:ascii="Times New Roman" w:eastAsia="Times New Roman" w:hAnsi="Times New Roman" w:cs="Times New Roman"/>
        </w:rPr>
      </w:pPr>
      <w:r w:rsidRPr="008763E0">
        <w:rPr>
          <w:rFonts w:ascii="Times New Roman" w:eastAsia="Times New Roman" w:hAnsi="Times New Roman" w:cs="Times New Roman"/>
        </w:rPr>
        <w:t>Coffee, tea &amp; juices</w:t>
      </w:r>
    </w:p>
    <w:p w14:paraId="672087BB" w14:textId="77777777" w:rsidR="009F308D" w:rsidRPr="008763E0" w:rsidRDefault="002D66A5">
      <w:pPr>
        <w:spacing w:before="280" w:after="280" w:line="240" w:lineRule="auto"/>
        <w:rPr>
          <w:rFonts w:ascii="Times New Roman" w:eastAsia="Times New Roman" w:hAnsi="Times New Roman" w:cs="Times New Roman"/>
          <w:b/>
        </w:rPr>
      </w:pPr>
      <w:r w:rsidRPr="008763E0">
        <w:rPr>
          <w:rFonts w:ascii="Times New Roman" w:eastAsia="Times New Roman" w:hAnsi="Times New Roman" w:cs="Times New Roman"/>
          <w:b/>
        </w:rPr>
        <w:t>9:15 AM - 9:50 AM: Welcome and Opening Remarks (Theater)</w:t>
      </w:r>
    </w:p>
    <w:p w14:paraId="66040FA3" w14:textId="77777777" w:rsidR="009F308D" w:rsidRPr="008763E0" w:rsidRDefault="002D66A5">
      <w:pPr>
        <w:numPr>
          <w:ilvl w:val="0"/>
          <w:numId w:val="10"/>
        </w:numPr>
        <w:spacing w:before="280" w:line="240" w:lineRule="auto"/>
        <w:rPr>
          <w:rFonts w:ascii="Times New Roman" w:eastAsia="Times New Roman" w:hAnsi="Times New Roman" w:cs="Times New Roman"/>
        </w:rPr>
      </w:pPr>
      <w:r w:rsidRPr="008763E0">
        <w:rPr>
          <w:rFonts w:ascii="Times New Roman" w:eastAsia="Times New Roman" w:hAnsi="Times New Roman" w:cs="Times New Roman"/>
        </w:rPr>
        <w:t xml:space="preserve">Prayer and welcome blessing Naomie </w:t>
      </w:r>
      <w:proofErr w:type="spellStart"/>
      <w:r w:rsidRPr="008763E0">
        <w:rPr>
          <w:rFonts w:ascii="Times New Roman" w:eastAsia="Times New Roman" w:hAnsi="Times New Roman" w:cs="Times New Roman"/>
        </w:rPr>
        <w:t>Billedeaux</w:t>
      </w:r>
      <w:proofErr w:type="spellEnd"/>
    </w:p>
    <w:p w14:paraId="44D8BFF9" w14:textId="77777777" w:rsidR="009F308D" w:rsidRPr="008763E0" w:rsidRDefault="002D66A5">
      <w:pPr>
        <w:numPr>
          <w:ilvl w:val="0"/>
          <w:numId w:val="10"/>
        </w:numPr>
        <w:spacing w:line="240" w:lineRule="auto"/>
        <w:rPr>
          <w:rFonts w:ascii="Times New Roman" w:eastAsia="Times New Roman" w:hAnsi="Times New Roman" w:cs="Times New Roman"/>
        </w:rPr>
      </w:pPr>
      <w:r w:rsidRPr="008763E0">
        <w:rPr>
          <w:rFonts w:ascii="Times New Roman" w:eastAsia="Times New Roman" w:hAnsi="Times New Roman" w:cs="Times New Roman"/>
        </w:rPr>
        <w:t xml:space="preserve">Introductions by </w:t>
      </w:r>
      <w:r w:rsidRPr="008763E0">
        <w:rPr>
          <w:rFonts w:ascii="Times New Roman" w:eastAsia="Times New Roman" w:hAnsi="Times New Roman" w:cs="Times New Roman"/>
          <w:b/>
        </w:rPr>
        <w:t>Salish Kootenai College representatives</w:t>
      </w:r>
    </w:p>
    <w:p w14:paraId="4A49928A" w14:textId="77777777" w:rsidR="009F308D" w:rsidRPr="008763E0" w:rsidRDefault="002D66A5">
      <w:pPr>
        <w:numPr>
          <w:ilvl w:val="0"/>
          <w:numId w:val="10"/>
        </w:numPr>
        <w:spacing w:after="280" w:line="240" w:lineRule="auto"/>
        <w:rPr>
          <w:rFonts w:ascii="Times New Roman" w:eastAsia="Times New Roman" w:hAnsi="Times New Roman" w:cs="Times New Roman"/>
        </w:rPr>
      </w:pPr>
      <w:r w:rsidRPr="008763E0">
        <w:rPr>
          <w:rFonts w:ascii="Times New Roman" w:eastAsia="Times New Roman" w:hAnsi="Times New Roman" w:cs="Times New Roman"/>
          <w:b/>
        </w:rPr>
        <w:t>Keynote Address:</w:t>
      </w:r>
      <w:r w:rsidRPr="008763E0">
        <w:rPr>
          <w:rFonts w:ascii="Times New Roman" w:eastAsia="Times New Roman" w:hAnsi="Times New Roman" w:cs="Times New Roman"/>
        </w:rPr>
        <w:t xml:space="preserve"> Stephanie Gillin</w:t>
      </w:r>
      <w:r w:rsidRPr="008763E0">
        <w:rPr>
          <w:rFonts w:ascii="Times New Roman" w:eastAsia="Times New Roman" w:hAnsi="Times New Roman" w:cs="Times New Roman"/>
          <w:i/>
        </w:rPr>
        <w:t>, Confederated Salish Kootenai Tribes</w:t>
      </w:r>
    </w:p>
    <w:p w14:paraId="0387A53B" w14:textId="77777777" w:rsidR="009F308D" w:rsidRPr="008763E0" w:rsidRDefault="002D66A5">
      <w:pPr>
        <w:spacing w:before="280" w:after="280" w:line="240" w:lineRule="auto"/>
        <w:rPr>
          <w:rFonts w:ascii="Times New Roman" w:eastAsia="Times New Roman" w:hAnsi="Times New Roman" w:cs="Times New Roman"/>
          <w:b/>
        </w:rPr>
      </w:pPr>
      <w:r w:rsidRPr="008763E0">
        <w:rPr>
          <w:rFonts w:ascii="Times New Roman" w:eastAsia="Times New Roman" w:hAnsi="Times New Roman" w:cs="Times New Roman"/>
          <w:b/>
        </w:rPr>
        <w:t xml:space="preserve">10:00 AM - 10:45 AM: Session 1 – </w:t>
      </w:r>
      <w:r w:rsidRPr="008763E0">
        <w:rPr>
          <w:rFonts w:ascii="Times New Roman" w:eastAsia="Times New Roman" w:hAnsi="Times New Roman" w:cs="Times New Roman"/>
          <w:b/>
          <w:i/>
        </w:rPr>
        <w:t>The Role of Invasive vs. Other Flowers for Bumble Bees in Montana, North Dakota, and South Dakota (Virtual in the Theater)</w:t>
      </w:r>
    </w:p>
    <w:p w14:paraId="05DA8DE5" w14:textId="77777777" w:rsidR="009F308D" w:rsidRDefault="002D66A5">
      <w:pPr>
        <w:spacing w:before="280" w:after="280" w:line="240" w:lineRule="auto"/>
        <w:rPr>
          <w:rFonts w:ascii="Times New Roman" w:eastAsia="Times New Roman" w:hAnsi="Times New Roman" w:cs="Times New Roman"/>
        </w:rPr>
      </w:pPr>
      <w:r w:rsidRPr="008763E0">
        <w:rPr>
          <w:rFonts w:ascii="Times New Roman" w:eastAsia="Times New Roman" w:hAnsi="Times New Roman" w:cs="Times New Roman"/>
          <w:b/>
        </w:rPr>
        <w:t xml:space="preserve">Authors: Tabitha A. Graves (1), Erica Gustilo (1), Wendy </w:t>
      </w:r>
      <w:proofErr w:type="spellStart"/>
      <w:r w:rsidRPr="008763E0">
        <w:rPr>
          <w:rFonts w:ascii="Times New Roman" w:eastAsia="Times New Roman" w:hAnsi="Times New Roman" w:cs="Times New Roman"/>
          <w:b/>
        </w:rPr>
        <w:t>Velman</w:t>
      </w:r>
      <w:proofErr w:type="spellEnd"/>
      <w:r w:rsidRPr="008763E0">
        <w:rPr>
          <w:rFonts w:ascii="Times New Roman" w:eastAsia="Times New Roman" w:hAnsi="Times New Roman" w:cs="Times New Roman"/>
          <w:b/>
        </w:rPr>
        <w:t xml:space="preserve">(2), Rebecca E Newton(2), Christopher Boone(2), Richard G Hatfield </w:t>
      </w:r>
      <w:r w:rsidRPr="008763E0">
        <w:rPr>
          <w:rFonts w:ascii="Times New Roman" w:eastAsia="Times New Roman" w:hAnsi="Times New Roman" w:cs="Times New Roman"/>
        </w:rPr>
        <w:t>(3) (1)  U.S. Geological Survey, Northern Rocky Mountain Science Center, West Glacier, MT (2)  Bureau of Land Management, Montana/Dakotas State Office (3)  Xerces Society for Invertebrate Conservation</w:t>
      </w:r>
    </w:p>
    <w:p w14:paraId="0478E4C7" w14:textId="65CDDC34" w:rsidR="008763E0" w:rsidRPr="008763E0" w:rsidRDefault="008763E0">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Presented Virtually by: Tabitha Graves</w:t>
      </w:r>
    </w:p>
    <w:p w14:paraId="2C824C48" w14:textId="77777777" w:rsidR="009F308D" w:rsidRPr="008763E0" w:rsidRDefault="002D66A5">
      <w:pPr>
        <w:spacing w:after="160" w:line="240" w:lineRule="auto"/>
        <w:rPr>
          <w:rFonts w:ascii="Times New Roman" w:eastAsia="Times New Roman" w:hAnsi="Times New Roman" w:cs="Times New Roman"/>
        </w:rPr>
      </w:pPr>
      <w:r w:rsidRPr="008763E0">
        <w:rPr>
          <w:rFonts w:ascii="Times New Roman" w:eastAsia="Times New Roman" w:hAnsi="Times New Roman" w:cs="Times New Roman"/>
        </w:rPr>
        <w:t xml:space="preserve">Understanding the relative value of native and invasive species objectively can help identify regionally appropriate plans to support imperiled pollinators. Traditional pollinator visitation methods do not consider selection or other values. We implement an objective, repeatable, and flexible approach to quantify the relative value of floral resources to bumble bees, which we call </w:t>
      </w:r>
      <w:r w:rsidRPr="008763E0">
        <w:rPr>
          <w:rFonts w:ascii="Times New Roman" w:eastAsia="Times New Roman" w:hAnsi="Times New Roman" w:cs="Times New Roman"/>
        </w:rPr>
        <w:lastRenderedPageBreak/>
        <w:t>flower value scores. Flower value scores reflect a flower’s relative contribution to bee nutrition by integrating bumble bee use, selection, richness, and bloom duration. We evaluated overall selection and selection across 4 ecoregions, sex, and season using 688 bumble bee and flowering plant surveys.</w:t>
      </w:r>
    </w:p>
    <w:p w14:paraId="1DB52194" w14:textId="77777777" w:rsidR="009F308D" w:rsidRPr="008763E0" w:rsidRDefault="002D66A5">
      <w:pPr>
        <w:spacing w:after="160" w:line="240" w:lineRule="auto"/>
        <w:rPr>
          <w:rFonts w:ascii="Times New Roman" w:eastAsia="Times New Roman" w:hAnsi="Times New Roman" w:cs="Times New Roman"/>
          <w:b/>
        </w:rPr>
      </w:pPr>
      <w:r w:rsidRPr="008763E0">
        <w:rPr>
          <w:rFonts w:ascii="Times New Roman" w:eastAsia="Times New Roman" w:hAnsi="Times New Roman" w:cs="Times New Roman"/>
        </w:rPr>
        <w:t xml:space="preserve">Overall bumble bees consistently selected floral species among data subsets and across ecoregions, but selection did not correlate with traditional visitation counts. Floral use varied by bumble bee species, implying that diverse pollinator communities need diverse plantings. Important species for bumble bees included </w:t>
      </w:r>
      <w:r w:rsidRPr="008763E0">
        <w:rPr>
          <w:rFonts w:ascii="Times New Roman" w:eastAsia="Times New Roman" w:hAnsi="Times New Roman" w:cs="Times New Roman"/>
          <w:i/>
        </w:rPr>
        <w:t xml:space="preserve">Chamerion angustifolium, Geranium </w:t>
      </w:r>
      <w:proofErr w:type="spellStart"/>
      <w:r w:rsidRPr="008763E0">
        <w:rPr>
          <w:rFonts w:ascii="Times New Roman" w:eastAsia="Times New Roman" w:hAnsi="Times New Roman" w:cs="Times New Roman"/>
          <w:i/>
        </w:rPr>
        <w:t>viscosissimum</w:t>
      </w:r>
      <w:proofErr w:type="spellEnd"/>
      <w:r w:rsidRPr="008763E0">
        <w:rPr>
          <w:rFonts w:ascii="Times New Roman" w:eastAsia="Times New Roman" w:hAnsi="Times New Roman" w:cs="Times New Roman"/>
          <w:i/>
        </w:rPr>
        <w:t xml:space="preserve">, and Penstemon </w:t>
      </w:r>
      <w:proofErr w:type="spellStart"/>
      <w:r w:rsidRPr="008763E0">
        <w:rPr>
          <w:rFonts w:ascii="Times New Roman" w:eastAsia="Times New Roman" w:hAnsi="Times New Roman" w:cs="Times New Roman"/>
          <w:i/>
        </w:rPr>
        <w:t>confertus</w:t>
      </w:r>
      <w:proofErr w:type="spellEnd"/>
      <w:r w:rsidRPr="008763E0">
        <w:rPr>
          <w:rFonts w:ascii="Times New Roman" w:eastAsia="Times New Roman" w:hAnsi="Times New Roman" w:cs="Times New Roman"/>
          <w:i/>
        </w:rPr>
        <w:t xml:space="preserve"> </w:t>
      </w:r>
      <w:r w:rsidRPr="008763E0">
        <w:rPr>
          <w:rFonts w:ascii="Times New Roman" w:eastAsia="Times New Roman" w:hAnsi="Times New Roman" w:cs="Times New Roman"/>
        </w:rPr>
        <w:t xml:space="preserve">in early- and mid-season, </w:t>
      </w:r>
      <w:r w:rsidRPr="008763E0">
        <w:rPr>
          <w:rFonts w:ascii="Times New Roman" w:eastAsia="Times New Roman" w:hAnsi="Times New Roman" w:cs="Times New Roman"/>
          <w:i/>
        </w:rPr>
        <w:t xml:space="preserve">Monarda fistulosa </w:t>
      </w:r>
      <w:r w:rsidRPr="008763E0">
        <w:rPr>
          <w:rFonts w:ascii="Times New Roman" w:eastAsia="Times New Roman" w:hAnsi="Times New Roman" w:cs="Times New Roman"/>
        </w:rPr>
        <w:t>in mid-season,</w:t>
      </w:r>
      <w:r w:rsidRPr="008763E0">
        <w:rPr>
          <w:rFonts w:ascii="Times New Roman" w:eastAsia="Times New Roman" w:hAnsi="Times New Roman" w:cs="Times New Roman"/>
          <w:i/>
        </w:rPr>
        <w:t xml:space="preserve"> </w:t>
      </w:r>
      <w:r w:rsidRPr="008763E0">
        <w:rPr>
          <w:rFonts w:ascii="Times New Roman" w:eastAsia="Times New Roman" w:hAnsi="Times New Roman" w:cs="Times New Roman"/>
        </w:rPr>
        <w:t xml:space="preserve">and </w:t>
      </w:r>
      <w:r w:rsidRPr="008763E0">
        <w:rPr>
          <w:rFonts w:ascii="Times New Roman" w:eastAsia="Times New Roman" w:hAnsi="Times New Roman" w:cs="Times New Roman"/>
          <w:i/>
        </w:rPr>
        <w:t xml:space="preserve">Lupinus </w:t>
      </w:r>
      <w:r w:rsidRPr="008763E0">
        <w:rPr>
          <w:rFonts w:ascii="Times New Roman" w:eastAsia="Times New Roman" w:hAnsi="Times New Roman" w:cs="Times New Roman"/>
        </w:rPr>
        <w:t>sp</w:t>
      </w:r>
      <w:r w:rsidRPr="008763E0">
        <w:rPr>
          <w:rFonts w:ascii="Times New Roman" w:eastAsia="Times New Roman" w:hAnsi="Times New Roman" w:cs="Times New Roman"/>
          <w:i/>
        </w:rPr>
        <w:t xml:space="preserve">. </w:t>
      </w:r>
      <w:r w:rsidRPr="008763E0">
        <w:rPr>
          <w:rFonts w:ascii="Times New Roman" w:eastAsia="Times New Roman" w:hAnsi="Times New Roman" w:cs="Times New Roman"/>
        </w:rPr>
        <w:t xml:space="preserve">and </w:t>
      </w:r>
      <w:r w:rsidRPr="008763E0">
        <w:rPr>
          <w:rFonts w:ascii="Times New Roman" w:eastAsia="Times New Roman" w:hAnsi="Times New Roman" w:cs="Times New Roman"/>
          <w:i/>
        </w:rPr>
        <w:t xml:space="preserve">Campanula rotundifolia </w:t>
      </w:r>
      <w:r w:rsidRPr="008763E0">
        <w:rPr>
          <w:rFonts w:ascii="Times New Roman" w:eastAsia="Times New Roman" w:hAnsi="Times New Roman" w:cs="Times New Roman"/>
        </w:rPr>
        <w:t xml:space="preserve">in early-, mid-, and late-season. Nonnative </w:t>
      </w:r>
      <w:r w:rsidRPr="008763E0">
        <w:rPr>
          <w:rFonts w:ascii="Times New Roman" w:eastAsia="Times New Roman" w:hAnsi="Times New Roman" w:cs="Times New Roman"/>
          <w:i/>
        </w:rPr>
        <w:t xml:space="preserve">Centaurea </w:t>
      </w:r>
      <w:proofErr w:type="spellStart"/>
      <w:r w:rsidRPr="008763E0">
        <w:rPr>
          <w:rFonts w:ascii="Times New Roman" w:eastAsia="Times New Roman" w:hAnsi="Times New Roman" w:cs="Times New Roman"/>
          <w:i/>
        </w:rPr>
        <w:t>stoebe</w:t>
      </w:r>
      <w:proofErr w:type="spellEnd"/>
      <w:r w:rsidRPr="008763E0">
        <w:rPr>
          <w:rFonts w:ascii="Times New Roman" w:eastAsia="Times New Roman" w:hAnsi="Times New Roman" w:cs="Times New Roman"/>
        </w:rPr>
        <w:t xml:space="preserve"> (knapweed) and </w:t>
      </w:r>
      <w:r w:rsidRPr="008763E0">
        <w:rPr>
          <w:rFonts w:ascii="Times New Roman" w:eastAsia="Times New Roman" w:hAnsi="Times New Roman" w:cs="Times New Roman"/>
          <w:i/>
        </w:rPr>
        <w:t xml:space="preserve">Melilotus officinalis </w:t>
      </w:r>
      <w:r w:rsidRPr="008763E0">
        <w:rPr>
          <w:rFonts w:ascii="Times New Roman" w:eastAsia="Times New Roman" w:hAnsi="Times New Roman" w:cs="Times New Roman"/>
        </w:rPr>
        <w:t>(yellow sweet clover)</w:t>
      </w:r>
      <w:r w:rsidRPr="008763E0">
        <w:rPr>
          <w:rFonts w:ascii="Times New Roman" w:eastAsia="Times New Roman" w:hAnsi="Times New Roman" w:cs="Times New Roman"/>
          <w:i/>
        </w:rPr>
        <w:t xml:space="preserve"> </w:t>
      </w:r>
      <w:r w:rsidRPr="008763E0">
        <w:rPr>
          <w:rFonts w:ascii="Times New Roman" w:eastAsia="Times New Roman" w:hAnsi="Times New Roman" w:cs="Times New Roman"/>
        </w:rPr>
        <w:t>also had high flower value scores, though bees selected only for</w:t>
      </w:r>
      <w:r w:rsidRPr="008763E0">
        <w:rPr>
          <w:rFonts w:ascii="Times New Roman" w:eastAsia="Times New Roman" w:hAnsi="Times New Roman" w:cs="Times New Roman"/>
          <w:i/>
        </w:rPr>
        <w:t xml:space="preserve"> </w:t>
      </w:r>
      <w:r w:rsidRPr="008763E0">
        <w:rPr>
          <w:rFonts w:ascii="Times New Roman" w:eastAsia="Times New Roman" w:hAnsi="Times New Roman" w:cs="Times New Roman"/>
        </w:rPr>
        <w:t>knapweed, suggesting pollinator support requires pairing nonnative plant removal with native plant revegetation.</w:t>
      </w:r>
    </w:p>
    <w:p w14:paraId="48D5DFD1" w14:textId="77777777" w:rsidR="009F308D" w:rsidRPr="008763E0" w:rsidRDefault="002D66A5">
      <w:pPr>
        <w:spacing w:before="280" w:after="280" w:line="240" w:lineRule="auto"/>
        <w:rPr>
          <w:rFonts w:ascii="Times New Roman" w:eastAsia="Times New Roman" w:hAnsi="Times New Roman" w:cs="Times New Roman"/>
          <w:b/>
        </w:rPr>
      </w:pPr>
      <w:r w:rsidRPr="008763E0">
        <w:rPr>
          <w:rFonts w:ascii="Times New Roman" w:eastAsia="Times New Roman" w:hAnsi="Times New Roman" w:cs="Times New Roman"/>
          <w:b/>
        </w:rPr>
        <w:t>10:45 AM - 11:00 AM: Break</w:t>
      </w:r>
    </w:p>
    <w:p w14:paraId="4FF81F7B" w14:textId="77777777" w:rsidR="009F308D" w:rsidRPr="008763E0" w:rsidRDefault="002D66A5">
      <w:pPr>
        <w:spacing w:before="280" w:line="240" w:lineRule="auto"/>
        <w:rPr>
          <w:rFonts w:ascii="Times New Roman" w:eastAsia="Times New Roman" w:hAnsi="Times New Roman" w:cs="Times New Roman"/>
        </w:rPr>
      </w:pPr>
      <w:r w:rsidRPr="008763E0">
        <w:rPr>
          <w:rFonts w:ascii="Times New Roman" w:eastAsia="Times New Roman" w:hAnsi="Times New Roman" w:cs="Times New Roman"/>
          <w:b/>
        </w:rPr>
        <w:t>Refreshments:</w:t>
      </w:r>
      <w:r w:rsidRPr="008763E0">
        <w:rPr>
          <w:rFonts w:ascii="Times New Roman" w:eastAsia="Times New Roman" w:hAnsi="Times New Roman" w:cs="Times New Roman"/>
        </w:rPr>
        <w:t xml:space="preserve"> </w:t>
      </w:r>
    </w:p>
    <w:p w14:paraId="7CDC8141" w14:textId="77777777" w:rsidR="009F308D" w:rsidRPr="008763E0" w:rsidRDefault="002D66A5">
      <w:pPr>
        <w:numPr>
          <w:ilvl w:val="0"/>
          <w:numId w:val="11"/>
        </w:numPr>
        <w:spacing w:line="240" w:lineRule="auto"/>
        <w:rPr>
          <w:rFonts w:ascii="Times New Roman" w:eastAsia="Times New Roman" w:hAnsi="Times New Roman" w:cs="Times New Roman"/>
        </w:rPr>
      </w:pPr>
      <w:r w:rsidRPr="008763E0">
        <w:rPr>
          <w:rFonts w:ascii="Times New Roman" w:eastAsia="Times New Roman" w:hAnsi="Times New Roman" w:cs="Times New Roman"/>
        </w:rPr>
        <w:t>Fresh whole fruit</w:t>
      </w:r>
    </w:p>
    <w:p w14:paraId="32579712" w14:textId="77777777" w:rsidR="009F308D" w:rsidRPr="008763E0" w:rsidRDefault="002D66A5">
      <w:pPr>
        <w:numPr>
          <w:ilvl w:val="0"/>
          <w:numId w:val="11"/>
        </w:numPr>
        <w:spacing w:line="240" w:lineRule="auto"/>
        <w:rPr>
          <w:rFonts w:ascii="Times New Roman" w:eastAsia="Times New Roman" w:hAnsi="Times New Roman" w:cs="Times New Roman"/>
        </w:rPr>
      </w:pPr>
      <w:r w:rsidRPr="008763E0">
        <w:rPr>
          <w:rFonts w:ascii="Times New Roman" w:eastAsia="Times New Roman" w:hAnsi="Times New Roman" w:cs="Times New Roman"/>
        </w:rPr>
        <w:t>Trail mix</w:t>
      </w:r>
    </w:p>
    <w:p w14:paraId="654B5C23" w14:textId="77777777" w:rsidR="009F308D" w:rsidRPr="008763E0" w:rsidRDefault="002D66A5">
      <w:pPr>
        <w:numPr>
          <w:ilvl w:val="0"/>
          <w:numId w:val="11"/>
        </w:numPr>
        <w:spacing w:line="240" w:lineRule="auto"/>
        <w:rPr>
          <w:rFonts w:ascii="Times New Roman" w:eastAsia="Times New Roman" w:hAnsi="Times New Roman" w:cs="Times New Roman"/>
        </w:rPr>
      </w:pPr>
      <w:r w:rsidRPr="008763E0">
        <w:rPr>
          <w:rFonts w:ascii="Times New Roman" w:eastAsia="Times New Roman" w:hAnsi="Times New Roman" w:cs="Times New Roman"/>
        </w:rPr>
        <w:t>Pastries</w:t>
      </w:r>
    </w:p>
    <w:p w14:paraId="171A9950" w14:textId="77777777" w:rsidR="009F308D" w:rsidRPr="008763E0" w:rsidRDefault="002D66A5">
      <w:pPr>
        <w:numPr>
          <w:ilvl w:val="0"/>
          <w:numId w:val="11"/>
        </w:numPr>
        <w:spacing w:after="280" w:line="240" w:lineRule="auto"/>
        <w:rPr>
          <w:rFonts w:ascii="Times New Roman" w:eastAsia="Times New Roman" w:hAnsi="Times New Roman" w:cs="Times New Roman"/>
        </w:rPr>
      </w:pPr>
      <w:r w:rsidRPr="008763E0">
        <w:rPr>
          <w:rFonts w:ascii="Times New Roman" w:eastAsia="Times New Roman" w:hAnsi="Times New Roman" w:cs="Times New Roman"/>
        </w:rPr>
        <w:t>Coffee, tea &amp; cold beverages</w:t>
      </w:r>
    </w:p>
    <w:p w14:paraId="7278496F" w14:textId="77777777" w:rsidR="009F308D" w:rsidRPr="008763E0" w:rsidRDefault="002D66A5">
      <w:pPr>
        <w:spacing w:before="280" w:after="280" w:line="240" w:lineRule="auto"/>
        <w:rPr>
          <w:rFonts w:ascii="Times New Roman" w:eastAsia="Times New Roman" w:hAnsi="Times New Roman" w:cs="Times New Roman"/>
          <w:b/>
        </w:rPr>
      </w:pPr>
      <w:r w:rsidRPr="008763E0">
        <w:rPr>
          <w:rFonts w:ascii="Times New Roman" w:eastAsia="Times New Roman" w:hAnsi="Times New Roman" w:cs="Times New Roman"/>
          <w:b/>
        </w:rPr>
        <w:t xml:space="preserve">11:00 AM - 11:45 AM: Session 2 – </w:t>
      </w:r>
      <w:r w:rsidRPr="008763E0">
        <w:rPr>
          <w:rFonts w:ascii="Times New Roman" w:eastAsia="Times New Roman" w:hAnsi="Times New Roman" w:cs="Times New Roman"/>
          <w:b/>
          <w:i/>
        </w:rPr>
        <w:t>Western Bumble Bee as a Case Study for Understanding Broader Threats to Pollinators (Virtual in the Theater)</w:t>
      </w:r>
    </w:p>
    <w:p w14:paraId="7F89CE8D" w14:textId="7E1289B7" w:rsidR="008763E0" w:rsidRDefault="002D66A5">
      <w:pPr>
        <w:spacing w:after="200" w:line="276" w:lineRule="auto"/>
        <w:rPr>
          <w:rFonts w:ascii="Times New Roman" w:eastAsia="Times New Roman" w:hAnsi="Times New Roman" w:cs="Times New Roman"/>
          <w:i/>
        </w:rPr>
      </w:pPr>
      <w:r w:rsidRPr="008763E0">
        <w:rPr>
          <w:rFonts w:ascii="Times New Roman" w:eastAsia="Times New Roman" w:hAnsi="Times New Roman" w:cs="Times New Roman"/>
          <w:b/>
        </w:rPr>
        <w:t>Authors: William M. Janousek, Tabitha A. Graves;</w:t>
      </w:r>
      <w:r w:rsidRPr="008763E0">
        <w:rPr>
          <w:rFonts w:ascii="Times New Roman" w:eastAsia="Times New Roman" w:hAnsi="Times New Roman" w:cs="Times New Roman"/>
        </w:rPr>
        <w:t xml:space="preserve"> </w:t>
      </w:r>
      <w:r w:rsidRPr="008763E0">
        <w:rPr>
          <w:rFonts w:ascii="Times New Roman" w:eastAsia="Times New Roman" w:hAnsi="Times New Roman" w:cs="Times New Roman"/>
          <w:i/>
        </w:rPr>
        <w:t>U.S. Geological Survey, Northern Rocky Mountain Science Center, West Glacier, MT, USA</w:t>
      </w:r>
    </w:p>
    <w:p w14:paraId="442EFB93" w14:textId="34CD8DCC" w:rsidR="008763E0" w:rsidRPr="008763E0" w:rsidRDefault="008763E0">
      <w:pPr>
        <w:spacing w:after="200" w:line="276" w:lineRule="auto"/>
        <w:rPr>
          <w:rFonts w:ascii="Times New Roman" w:eastAsia="Times New Roman" w:hAnsi="Times New Roman" w:cs="Times New Roman"/>
          <w:iCs/>
        </w:rPr>
      </w:pPr>
      <w:r>
        <w:rPr>
          <w:rFonts w:ascii="Times New Roman" w:eastAsia="Times New Roman" w:hAnsi="Times New Roman" w:cs="Times New Roman"/>
        </w:rPr>
        <w:t>Presented Virtually by:</w:t>
      </w:r>
      <w:r>
        <w:rPr>
          <w:rFonts w:ascii="Times New Roman" w:eastAsia="Times New Roman" w:hAnsi="Times New Roman" w:cs="Times New Roman"/>
        </w:rPr>
        <w:t xml:space="preserve"> </w:t>
      </w:r>
      <w:r w:rsidRPr="008763E0">
        <w:rPr>
          <w:rFonts w:ascii="Times New Roman" w:eastAsia="Times New Roman" w:hAnsi="Times New Roman" w:cs="Times New Roman"/>
          <w:bCs/>
        </w:rPr>
        <w:t>William M. Janousek</w:t>
      </w:r>
    </w:p>
    <w:p w14:paraId="7BDD8AB0" w14:textId="77777777" w:rsidR="009F308D" w:rsidRPr="008763E0" w:rsidRDefault="002D66A5">
      <w:pPr>
        <w:spacing w:after="200" w:line="276" w:lineRule="auto"/>
        <w:rPr>
          <w:rFonts w:ascii="Times New Roman" w:eastAsia="Times New Roman" w:hAnsi="Times New Roman" w:cs="Times New Roman"/>
          <w:b/>
        </w:rPr>
      </w:pPr>
      <w:r w:rsidRPr="008763E0">
        <w:rPr>
          <w:rFonts w:ascii="Times New Roman" w:eastAsia="Times New Roman" w:hAnsi="Times New Roman" w:cs="Times New Roman"/>
        </w:rPr>
        <w:t>The Western bumble bee (</w:t>
      </w:r>
      <w:r w:rsidRPr="008763E0">
        <w:rPr>
          <w:rFonts w:ascii="Times New Roman" w:eastAsia="Times New Roman" w:hAnsi="Times New Roman" w:cs="Times New Roman"/>
          <w:i/>
        </w:rPr>
        <w:t>Bombus occidentalis</w:t>
      </w:r>
      <w:r w:rsidRPr="008763E0">
        <w:rPr>
          <w:rFonts w:ascii="Times New Roman" w:eastAsia="Times New Roman" w:hAnsi="Times New Roman" w:cs="Times New Roman"/>
        </w:rPr>
        <w:t>), once common throughout Western North America is under consideration for listing by the U.S. Fish and Wildlife Service (USFWS). To support the USFWS Species Status Assessment of the Western bumble bee we assessed the relative influence of climate, land cover, and pesticides on the occurrence of Western bumble bee across its range in the United States.  We used presence-absence data from 14,457 surveys conducted over 23 years (1998-2020). We found strong support for a negative relationship between occurrence and two climate components: temperature during the warmest quarter and cumulative years of drought. Lower occurrence rates were also associated to areas with higher pesticide usage, particularly neonicotinoids. We found an average decline of 57% across the 23 years of the study with some areas experiencing&gt; 80% decline. The rapid loss of a once-common pollinator like the Western bumble bee may serve as a bellwether for many other pollinators that could be similarly impacted by projected changes of temperature and precipitation in the future.</w:t>
      </w:r>
    </w:p>
    <w:p w14:paraId="7D1E7194" w14:textId="77777777" w:rsidR="009F308D" w:rsidRPr="008763E0" w:rsidRDefault="002D66A5">
      <w:pPr>
        <w:spacing w:before="280" w:after="280" w:line="240" w:lineRule="auto"/>
        <w:rPr>
          <w:rFonts w:ascii="Times New Roman" w:eastAsia="Times New Roman" w:hAnsi="Times New Roman" w:cs="Times New Roman"/>
          <w:b/>
        </w:rPr>
      </w:pPr>
      <w:r w:rsidRPr="008763E0">
        <w:rPr>
          <w:rFonts w:ascii="Times New Roman" w:eastAsia="Times New Roman" w:hAnsi="Times New Roman" w:cs="Times New Roman"/>
          <w:b/>
        </w:rPr>
        <w:t>11:45 AM - 12:45 PM: Lunch Break (Sherri McDonald)</w:t>
      </w:r>
    </w:p>
    <w:p w14:paraId="13F82D7C" w14:textId="77777777" w:rsidR="009F308D" w:rsidRPr="008763E0" w:rsidRDefault="002D66A5">
      <w:pPr>
        <w:spacing w:before="280" w:line="240" w:lineRule="auto"/>
        <w:rPr>
          <w:rFonts w:ascii="Times New Roman" w:eastAsia="Times New Roman" w:hAnsi="Times New Roman" w:cs="Times New Roman"/>
        </w:rPr>
      </w:pPr>
      <w:r w:rsidRPr="008763E0">
        <w:rPr>
          <w:rFonts w:ascii="Times New Roman" w:eastAsia="Times New Roman" w:hAnsi="Times New Roman" w:cs="Times New Roman"/>
          <w:b/>
        </w:rPr>
        <w:lastRenderedPageBreak/>
        <w:t>Networking Opportunity</w:t>
      </w:r>
    </w:p>
    <w:p w14:paraId="32F5A51F" w14:textId="77777777" w:rsidR="009F308D" w:rsidRPr="008763E0" w:rsidRDefault="002D66A5">
      <w:pPr>
        <w:spacing w:line="240" w:lineRule="auto"/>
        <w:rPr>
          <w:rFonts w:ascii="Times New Roman" w:eastAsia="Times New Roman" w:hAnsi="Times New Roman" w:cs="Times New Roman"/>
        </w:rPr>
      </w:pPr>
      <w:r w:rsidRPr="008763E0">
        <w:rPr>
          <w:rFonts w:ascii="Times New Roman" w:eastAsia="Times New Roman" w:hAnsi="Times New Roman" w:cs="Times New Roman"/>
          <w:b/>
        </w:rPr>
        <w:t>Menu:</w:t>
      </w:r>
      <w:r w:rsidRPr="008763E0">
        <w:rPr>
          <w:rFonts w:ascii="Times New Roman" w:eastAsia="Times New Roman" w:hAnsi="Times New Roman" w:cs="Times New Roman"/>
        </w:rPr>
        <w:t xml:space="preserve"> </w:t>
      </w:r>
    </w:p>
    <w:p w14:paraId="14CC5D26" w14:textId="77777777" w:rsidR="009F308D" w:rsidRPr="008763E0" w:rsidRDefault="002D66A5">
      <w:pPr>
        <w:numPr>
          <w:ilvl w:val="0"/>
          <w:numId w:val="2"/>
        </w:numPr>
        <w:spacing w:line="240" w:lineRule="auto"/>
        <w:rPr>
          <w:rFonts w:ascii="Times New Roman" w:eastAsia="Times New Roman" w:hAnsi="Times New Roman" w:cs="Times New Roman"/>
        </w:rPr>
      </w:pPr>
      <w:r w:rsidRPr="008763E0">
        <w:rPr>
          <w:rFonts w:ascii="Times New Roman" w:eastAsia="Times New Roman" w:hAnsi="Times New Roman" w:cs="Times New Roman"/>
        </w:rPr>
        <w:t xml:space="preserve">Build-your-own </w:t>
      </w:r>
      <w:r w:rsidRPr="008763E0">
        <w:rPr>
          <w:rFonts w:ascii="Times New Roman" w:eastAsia="Times New Roman" w:hAnsi="Times New Roman" w:cs="Times New Roman"/>
          <w:b/>
        </w:rPr>
        <w:t>Red Lake Nation Wild Rice Bowl</w:t>
      </w:r>
    </w:p>
    <w:p w14:paraId="7F1E27D5" w14:textId="77777777" w:rsidR="009F308D" w:rsidRPr="008763E0" w:rsidRDefault="002D66A5">
      <w:pPr>
        <w:numPr>
          <w:ilvl w:val="0"/>
          <w:numId w:val="2"/>
        </w:numPr>
        <w:spacing w:line="240" w:lineRule="auto"/>
        <w:rPr>
          <w:rFonts w:ascii="Times New Roman" w:eastAsia="Times New Roman" w:hAnsi="Times New Roman" w:cs="Times New Roman"/>
        </w:rPr>
      </w:pPr>
      <w:r w:rsidRPr="008763E0">
        <w:rPr>
          <w:rFonts w:ascii="Times New Roman" w:eastAsia="Times New Roman" w:hAnsi="Times New Roman" w:cs="Times New Roman"/>
        </w:rPr>
        <w:t>Ground beef</w:t>
      </w:r>
    </w:p>
    <w:p w14:paraId="42EB1CF3" w14:textId="77777777" w:rsidR="009F308D" w:rsidRPr="008763E0" w:rsidRDefault="002D66A5">
      <w:pPr>
        <w:numPr>
          <w:ilvl w:val="0"/>
          <w:numId w:val="2"/>
        </w:numPr>
        <w:spacing w:line="240" w:lineRule="auto"/>
        <w:rPr>
          <w:rFonts w:ascii="Times New Roman" w:eastAsia="Times New Roman" w:hAnsi="Times New Roman" w:cs="Times New Roman"/>
        </w:rPr>
      </w:pPr>
      <w:r w:rsidRPr="008763E0">
        <w:rPr>
          <w:rFonts w:ascii="Times New Roman" w:eastAsia="Times New Roman" w:hAnsi="Times New Roman" w:cs="Times New Roman"/>
        </w:rPr>
        <w:t>Leaf greens</w:t>
      </w:r>
    </w:p>
    <w:p w14:paraId="50C278CF" w14:textId="77777777" w:rsidR="009F308D" w:rsidRPr="008763E0" w:rsidRDefault="002D66A5">
      <w:pPr>
        <w:numPr>
          <w:ilvl w:val="0"/>
          <w:numId w:val="2"/>
        </w:numPr>
        <w:spacing w:line="240" w:lineRule="auto"/>
        <w:rPr>
          <w:rFonts w:ascii="Times New Roman" w:eastAsia="Times New Roman" w:hAnsi="Times New Roman" w:cs="Times New Roman"/>
        </w:rPr>
      </w:pPr>
      <w:r w:rsidRPr="008763E0">
        <w:rPr>
          <w:rFonts w:ascii="Times New Roman" w:eastAsia="Times New Roman" w:hAnsi="Times New Roman" w:cs="Times New Roman"/>
        </w:rPr>
        <w:t>Sautéed mushrooms</w:t>
      </w:r>
    </w:p>
    <w:p w14:paraId="4FA17191" w14:textId="77777777" w:rsidR="009F308D" w:rsidRPr="008763E0" w:rsidRDefault="002D66A5">
      <w:pPr>
        <w:numPr>
          <w:ilvl w:val="0"/>
          <w:numId w:val="2"/>
        </w:numPr>
        <w:spacing w:line="240" w:lineRule="auto"/>
        <w:rPr>
          <w:rFonts w:ascii="Times New Roman" w:eastAsia="Times New Roman" w:hAnsi="Times New Roman" w:cs="Times New Roman"/>
        </w:rPr>
      </w:pPr>
      <w:r w:rsidRPr="008763E0">
        <w:rPr>
          <w:rFonts w:ascii="Times New Roman" w:eastAsia="Times New Roman" w:hAnsi="Times New Roman" w:cs="Times New Roman"/>
        </w:rPr>
        <w:t>Roasted squash &amp; vegetables</w:t>
      </w:r>
    </w:p>
    <w:p w14:paraId="7F8EB5BE" w14:textId="77777777" w:rsidR="009F308D" w:rsidRPr="008763E0" w:rsidRDefault="002D66A5">
      <w:pPr>
        <w:numPr>
          <w:ilvl w:val="0"/>
          <w:numId w:val="2"/>
        </w:numPr>
        <w:spacing w:line="240" w:lineRule="auto"/>
        <w:rPr>
          <w:rFonts w:ascii="Times New Roman" w:eastAsia="Times New Roman" w:hAnsi="Times New Roman" w:cs="Times New Roman"/>
        </w:rPr>
      </w:pPr>
      <w:r w:rsidRPr="008763E0">
        <w:rPr>
          <w:rFonts w:ascii="Times New Roman" w:eastAsia="Times New Roman" w:hAnsi="Times New Roman" w:cs="Times New Roman"/>
        </w:rPr>
        <w:t>Cranberries</w:t>
      </w:r>
    </w:p>
    <w:p w14:paraId="20DF33B6" w14:textId="77777777" w:rsidR="009F308D" w:rsidRPr="008763E0" w:rsidRDefault="002D66A5">
      <w:pPr>
        <w:numPr>
          <w:ilvl w:val="0"/>
          <w:numId w:val="2"/>
        </w:numPr>
        <w:spacing w:line="240" w:lineRule="auto"/>
        <w:rPr>
          <w:rFonts w:ascii="Times New Roman" w:eastAsia="Times New Roman" w:hAnsi="Times New Roman" w:cs="Times New Roman"/>
        </w:rPr>
      </w:pPr>
      <w:r w:rsidRPr="008763E0">
        <w:rPr>
          <w:rFonts w:ascii="Times New Roman" w:eastAsia="Times New Roman" w:hAnsi="Times New Roman" w:cs="Times New Roman"/>
        </w:rPr>
        <w:t>Huckleberry or chokecherry sauce</w:t>
      </w:r>
    </w:p>
    <w:p w14:paraId="2DCF7FFF" w14:textId="77777777" w:rsidR="009F308D" w:rsidRPr="008763E0" w:rsidRDefault="002D66A5">
      <w:pPr>
        <w:numPr>
          <w:ilvl w:val="0"/>
          <w:numId w:val="2"/>
        </w:numPr>
        <w:spacing w:after="280" w:line="240" w:lineRule="auto"/>
        <w:rPr>
          <w:rFonts w:ascii="Times New Roman" w:eastAsia="Times New Roman" w:hAnsi="Times New Roman" w:cs="Times New Roman"/>
        </w:rPr>
      </w:pPr>
      <w:r w:rsidRPr="008763E0">
        <w:rPr>
          <w:rFonts w:ascii="Times New Roman" w:eastAsia="Times New Roman" w:hAnsi="Times New Roman" w:cs="Times New Roman"/>
          <w:b/>
        </w:rPr>
        <w:t>Gluten-free &amp; vegetarian options available</w:t>
      </w:r>
    </w:p>
    <w:p w14:paraId="0C6E19EE" w14:textId="77777777" w:rsidR="009F308D" w:rsidRPr="008763E0" w:rsidRDefault="002D66A5">
      <w:pPr>
        <w:spacing w:before="280" w:after="280" w:line="240" w:lineRule="auto"/>
        <w:rPr>
          <w:rFonts w:ascii="Times New Roman" w:eastAsia="Times New Roman" w:hAnsi="Times New Roman" w:cs="Times New Roman"/>
          <w:b/>
        </w:rPr>
      </w:pPr>
      <w:r w:rsidRPr="008763E0">
        <w:rPr>
          <w:rFonts w:ascii="Times New Roman" w:eastAsia="Times New Roman" w:hAnsi="Times New Roman" w:cs="Times New Roman"/>
          <w:b/>
        </w:rPr>
        <w:t>12:45 PM - 1:30 PM: Session 3 –</w:t>
      </w:r>
      <w:r w:rsidRPr="008763E0">
        <w:rPr>
          <w:rFonts w:ascii="Times New Roman" w:eastAsia="Times New Roman" w:hAnsi="Times New Roman" w:cs="Times New Roman"/>
          <w:b/>
          <w:i/>
          <w:iCs/>
        </w:rPr>
        <w:t>Creating a Pollinator-Friendly Plot Using Native Plants</w:t>
      </w:r>
    </w:p>
    <w:p w14:paraId="76E56D17" w14:textId="77777777" w:rsidR="009F308D" w:rsidRPr="008763E0" w:rsidRDefault="002D66A5">
      <w:pPr>
        <w:shd w:val="clear" w:color="auto" w:fill="FFFFFF"/>
        <w:spacing w:before="200" w:after="240" w:line="276" w:lineRule="auto"/>
        <w:rPr>
          <w:rFonts w:ascii="Times New Roman" w:eastAsia="Times New Roman" w:hAnsi="Times New Roman" w:cs="Times New Roman"/>
          <w:bCs/>
          <w:i/>
        </w:rPr>
      </w:pPr>
      <w:r w:rsidRPr="008763E0">
        <w:rPr>
          <w:rFonts w:ascii="Times New Roman" w:eastAsia="Times New Roman" w:hAnsi="Times New Roman" w:cs="Times New Roman"/>
          <w:bCs/>
        </w:rPr>
        <w:t>Presented by: Caroline McDonald and Ashley Stivers Lake County Conservation District Ronan, Montana</w:t>
      </w:r>
    </w:p>
    <w:p w14:paraId="5A96FCF2" w14:textId="77777777" w:rsidR="009F308D" w:rsidRPr="008763E0" w:rsidRDefault="002D66A5">
      <w:pPr>
        <w:shd w:val="clear" w:color="auto" w:fill="FFFFFF"/>
        <w:spacing w:before="200" w:after="240" w:line="276" w:lineRule="auto"/>
        <w:rPr>
          <w:rFonts w:ascii="Times New Roman" w:eastAsia="Times New Roman" w:hAnsi="Times New Roman" w:cs="Times New Roman"/>
        </w:rPr>
      </w:pPr>
      <w:r w:rsidRPr="008763E0">
        <w:rPr>
          <w:rFonts w:ascii="Times New Roman" w:eastAsia="Times New Roman" w:hAnsi="Times New Roman" w:cs="Times New Roman"/>
        </w:rPr>
        <w:t xml:space="preserve">Creating a pollinator-friendly garden using native plants is an accessible and impactful way to support your local ecosystem. We will explore how anyone, whether in rural or urban settings, can make a difference in improving pollinator habitat. This </w:t>
      </w:r>
      <w:r w:rsidRPr="008763E0">
        <w:rPr>
          <w:rFonts w:ascii="Times New Roman" w:eastAsia="Times New Roman" w:hAnsi="Times New Roman" w:cs="Times New Roman"/>
          <w:color w:val="222222"/>
        </w:rPr>
        <w:t>session will include a</w:t>
      </w:r>
      <w:r w:rsidRPr="008763E0">
        <w:rPr>
          <w:rFonts w:ascii="Times New Roman" w:eastAsia="Times New Roman" w:hAnsi="Times New Roman" w:cs="Times New Roman"/>
        </w:rPr>
        <w:t xml:space="preserve"> step-by-step guide to creating a pollinator </w:t>
      </w:r>
      <w:r w:rsidRPr="008763E0">
        <w:rPr>
          <w:rFonts w:ascii="Times New Roman" w:eastAsia="Times New Roman" w:hAnsi="Times New Roman" w:cs="Times New Roman"/>
          <w:color w:val="222222"/>
        </w:rPr>
        <w:t>plot including</w:t>
      </w:r>
      <w:r w:rsidRPr="008763E0">
        <w:rPr>
          <w:rFonts w:ascii="Times New Roman" w:eastAsia="Times New Roman" w:hAnsi="Times New Roman" w:cs="Times New Roman"/>
        </w:rPr>
        <w:t>: site prep, plant selection and benefits, and site maintenance. We will highlight the native plants in Lake County's Western MT Wildflower Mix and how they benefit the landscape and their pollinators. We will also discuss how to integrate native plants into your existing landscape to enhance pollinator habitat.</w:t>
      </w:r>
    </w:p>
    <w:p w14:paraId="6D72B7D6" w14:textId="77777777" w:rsidR="009F308D" w:rsidRPr="008763E0" w:rsidRDefault="002D66A5">
      <w:pPr>
        <w:spacing w:line="240" w:lineRule="auto"/>
        <w:rPr>
          <w:rFonts w:ascii="Times New Roman" w:eastAsia="Times New Roman" w:hAnsi="Times New Roman" w:cs="Times New Roman"/>
          <w:b/>
        </w:rPr>
      </w:pPr>
      <w:r w:rsidRPr="008763E0">
        <w:rPr>
          <w:rFonts w:ascii="Times New Roman" w:eastAsia="Times New Roman" w:hAnsi="Times New Roman" w:cs="Times New Roman"/>
          <w:b/>
        </w:rPr>
        <w:t>1:30 PM - 1:45 PM: Break</w:t>
      </w:r>
    </w:p>
    <w:p w14:paraId="65038A78" w14:textId="77777777" w:rsidR="009F308D" w:rsidRPr="008763E0" w:rsidRDefault="002D66A5">
      <w:pPr>
        <w:spacing w:line="240" w:lineRule="auto"/>
        <w:rPr>
          <w:rFonts w:ascii="Times New Roman" w:eastAsia="Times New Roman" w:hAnsi="Times New Roman" w:cs="Times New Roman"/>
        </w:rPr>
      </w:pPr>
      <w:r w:rsidRPr="008763E0">
        <w:rPr>
          <w:rFonts w:ascii="Times New Roman" w:eastAsia="Times New Roman" w:hAnsi="Times New Roman" w:cs="Times New Roman"/>
          <w:b/>
        </w:rPr>
        <w:t>Refreshments:</w:t>
      </w:r>
      <w:r w:rsidRPr="008763E0">
        <w:rPr>
          <w:rFonts w:ascii="Times New Roman" w:eastAsia="Times New Roman" w:hAnsi="Times New Roman" w:cs="Times New Roman"/>
        </w:rPr>
        <w:t xml:space="preserve"> </w:t>
      </w:r>
    </w:p>
    <w:p w14:paraId="53E41601" w14:textId="77777777" w:rsidR="009F308D" w:rsidRPr="008763E0" w:rsidRDefault="002D66A5">
      <w:pPr>
        <w:numPr>
          <w:ilvl w:val="0"/>
          <w:numId w:val="3"/>
        </w:numPr>
        <w:spacing w:line="240" w:lineRule="auto"/>
        <w:rPr>
          <w:rFonts w:ascii="Times New Roman" w:eastAsia="Times New Roman" w:hAnsi="Times New Roman" w:cs="Times New Roman"/>
        </w:rPr>
      </w:pPr>
      <w:r w:rsidRPr="008763E0">
        <w:rPr>
          <w:rFonts w:ascii="Times New Roman" w:eastAsia="Times New Roman" w:hAnsi="Times New Roman" w:cs="Times New Roman"/>
        </w:rPr>
        <w:t>Vegetable tray with dressing</w:t>
      </w:r>
    </w:p>
    <w:p w14:paraId="702CFA3A" w14:textId="77777777" w:rsidR="009F308D" w:rsidRPr="008763E0" w:rsidRDefault="002D66A5">
      <w:pPr>
        <w:numPr>
          <w:ilvl w:val="0"/>
          <w:numId w:val="3"/>
        </w:numPr>
        <w:spacing w:line="240" w:lineRule="auto"/>
        <w:rPr>
          <w:rFonts w:ascii="Times New Roman" w:eastAsia="Times New Roman" w:hAnsi="Times New Roman" w:cs="Times New Roman"/>
        </w:rPr>
      </w:pPr>
      <w:r w:rsidRPr="008763E0">
        <w:rPr>
          <w:rFonts w:ascii="Times New Roman" w:eastAsia="Times New Roman" w:hAnsi="Times New Roman" w:cs="Times New Roman"/>
        </w:rPr>
        <w:t>Beef sticks</w:t>
      </w:r>
    </w:p>
    <w:p w14:paraId="0888896C" w14:textId="77777777" w:rsidR="009F308D" w:rsidRPr="008763E0" w:rsidRDefault="002D66A5">
      <w:pPr>
        <w:numPr>
          <w:ilvl w:val="0"/>
          <w:numId w:val="3"/>
        </w:numPr>
        <w:spacing w:after="280" w:line="240" w:lineRule="auto"/>
        <w:rPr>
          <w:rFonts w:ascii="Times New Roman" w:eastAsia="Times New Roman" w:hAnsi="Times New Roman" w:cs="Times New Roman"/>
        </w:rPr>
      </w:pPr>
      <w:r w:rsidRPr="008763E0">
        <w:rPr>
          <w:rFonts w:ascii="Times New Roman" w:eastAsia="Times New Roman" w:hAnsi="Times New Roman" w:cs="Times New Roman"/>
        </w:rPr>
        <w:t>Coffee, tea &amp; cold beverages</w:t>
      </w:r>
    </w:p>
    <w:p w14:paraId="790C9B92" w14:textId="77777777" w:rsidR="009F308D" w:rsidRPr="008763E0" w:rsidRDefault="002D66A5">
      <w:pPr>
        <w:spacing w:before="280" w:after="280" w:line="240" w:lineRule="auto"/>
        <w:rPr>
          <w:rFonts w:ascii="Times New Roman" w:eastAsia="Times New Roman" w:hAnsi="Times New Roman" w:cs="Times New Roman"/>
          <w:b/>
        </w:rPr>
      </w:pPr>
      <w:r w:rsidRPr="008763E0">
        <w:rPr>
          <w:rFonts w:ascii="Times New Roman" w:eastAsia="Times New Roman" w:hAnsi="Times New Roman" w:cs="Times New Roman"/>
          <w:b/>
        </w:rPr>
        <w:t xml:space="preserve">1:45 PM - 2:30 PM: Session 4 – </w:t>
      </w:r>
      <w:r w:rsidRPr="008763E0">
        <w:rPr>
          <w:rFonts w:ascii="Times New Roman" w:eastAsia="Times New Roman" w:hAnsi="Times New Roman" w:cs="Times New Roman"/>
          <w:b/>
          <w:i/>
        </w:rPr>
        <w:t>Montana Bumble Bee Atlas: A Collaborative Effort to Conserve Bumble Bees through Community Science</w:t>
      </w:r>
    </w:p>
    <w:p w14:paraId="73B917BD" w14:textId="2F0A13F9" w:rsidR="009F308D" w:rsidRDefault="008763E0">
      <w:pPr>
        <w:shd w:val="clear" w:color="auto" w:fill="FFFFFF"/>
        <w:spacing w:after="200" w:line="276" w:lineRule="auto"/>
        <w:rPr>
          <w:rFonts w:ascii="Times New Roman" w:eastAsia="Times New Roman" w:hAnsi="Times New Roman" w:cs="Times New Roman"/>
          <w:bCs/>
        </w:rPr>
      </w:pPr>
      <w:r>
        <w:rPr>
          <w:rFonts w:ascii="Times New Roman" w:eastAsia="Times New Roman" w:hAnsi="Times New Roman" w:cs="Times New Roman"/>
          <w:bCs/>
        </w:rPr>
        <w:t>Authors</w:t>
      </w:r>
      <w:r w:rsidRPr="008763E0">
        <w:rPr>
          <w:rFonts w:ascii="Times New Roman" w:eastAsia="Times New Roman" w:hAnsi="Times New Roman" w:cs="Times New Roman"/>
          <w:bCs/>
        </w:rPr>
        <w:t>:</w:t>
      </w:r>
      <w:r w:rsidR="002D66A5" w:rsidRPr="008763E0">
        <w:rPr>
          <w:rFonts w:ascii="Times New Roman" w:eastAsia="Times New Roman" w:hAnsi="Times New Roman" w:cs="Times New Roman"/>
          <w:bCs/>
        </w:rPr>
        <w:t xml:space="preserve"> Michelle </w:t>
      </w:r>
      <w:proofErr w:type="spellStart"/>
      <w:r w:rsidR="002D66A5" w:rsidRPr="008763E0">
        <w:rPr>
          <w:rFonts w:ascii="Times New Roman" w:eastAsia="Times New Roman" w:hAnsi="Times New Roman" w:cs="Times New Roman"/>
          <w:bCs/>
        </w:rPr>
        <w:t>Toshack</w:t>
      </w:r>
      <w:proofErr w:type="spellEnd"/>
      <w:r w:rsidR="002D66A5" w:rsidRPr="008763E0">
        <w:rPr>
          <w:rFonts w:ascii="Times New Roman" w:eastAsia="Times New Roman" w:hAnsi="Times New Roman" w:cs="Times New Roman"/>
          <w:bCs/>
        </w:rPr>
        <w:t xml:space="preserve"> and Rich Hatfield</w:t>
      </w:r>
    </w:p>
    <w:p w14:paraId="43F9B9DA" w14:textId="53620A74" w:rsidR="008763E0" w:rsidRPr="008763E0" w:rsidRDefault="008763E0">
      <w:pPr>
        <w:shd w:val="clear" w:color="auto" w:fill="FFFFFF"/>
        <w:spacing w:after="200" w:line="276" w:lineRule="auto"/>
        <w:rPr>
          <w:rFonts w:ascii="Times New Roman" w:eastAsia="Times New Roman" w:hAnsi="Times New Roman" w:cs="Times New Roman"/>
          <w:bCs/>
        </w:rPr>
      </w:pPr>
      <w:r w:rsidRPr="008763E0">
        <w:rPr>
          <w:rFonts w:ascii="Times New Roman" w:eastAsia="Times New Roman" w:hAnsi="Times New Roman" w:cs="Times New Roman"/>
          <w:bCs/>
        </w:rPr>
        <w:t>Presented by:</w:t>
      </w:r>
      <w:r>
        <w:rPr>
          <w:rFonts w:ascii="Times New Roman" w:eastAsia="Times New Roman" w:hAnsi="Times New Roman" w:cs="Times New Roman"/>
          <w:bCs/>
        </w:rPr>
        <w:t xml:space="preserve"> </w:t>
      </w:r>
      <w:r w:rsidRPr="008763E0">
        <w:rPr>
          <w:rFonts w:ascii="Times New Roman" w:eastAsia="Times New Roman" w:hAnsi="Times New Roman" w:cs="Times New Roman"/>
          <w:bCs/>
        </w:rPr>
        <w:t xml:space="preserve">Michelle </w:t>
      </w:r>
      <w:proofErr w:type="spellStart"/>
      <w:r w:rsidRPr="008763E0">
        <w:rPr>
          <w:rFonts w:ascii="Times New Roman" w:eastAsia="Times New Roman" w:hAnsi="Times New Roman" w:cs="Times New Roman"/>
          <w:bCs/>
        </w:rPr>
        <w:t>Toshack</w:t>
      </w:r>
      <w:proofErr w:type="spellEnd"/>
    </w:p>
    <w:p w14:paraId="4329F162" w14:textId="07F9CB64" w:rsidR="009F308D" w:rsidRPr="008763E0" w:rsidRDefault="002D66A5">
      <w:pPr>
        <w:shd w:val="clear" w:color="auto" w:fill="FFFFFF"/>
        <w:spacing w:after="200" w:line="276" w:lineRule="auto"/>
        <w:rPr>
          <w:rFonts w:ascii="Times New Roman" w:eastAsia="Times New Roman" w:hAnsi="Times New Roman" w:cs="Times New Roman"/>
          <w:color w:val="333333"/>
        </w:rPr>
      </w:pPr>
      <w:r w:rsidRPr="008763E0">
        <w:rPr>
          <w:rFonts w:ascii="Times New Roman" w:eastAsia="Times New Roman" w:hAnsi="Times New Roman" w:cs="Times New Roman"/>
          <w:color w:val="333333"/>
        </w:rPr>
        <w:t>The Montana Bumble Bee Atlas mobilizes hundreds of community scientists to help track and conserve the state’s bumble bees. In its inaugural field season in 2024, participants submitted 2,412 observations, documenting 21 species across diverse landscapes</w:t>
      </w:r>
      <w:r w:rsidR="008763E0">
        <w:rPr>
          <w:rFonts w:ascii="Times New Roman" w:eastAsia="Times New Roman" w:hAnsi="Times New Roman" w:cs="Times New Roman"/>
          <w:color w:val="333333"/>
        </w:rPr>
        <w:t xml:space="preserve">. </w:t>
      </w:r>
      <w:r w:rsidRPr="008763E0">
        <w:rPr>
          <w:rFonts w:ascii="Times New Roman" w:eastAsia="Times New Roman" w:hAnsi="Times New Roman" w:cs="Times New Roman"/>
          <w:color w:val="333333"/>
        </w:rPr>
        <w:t xml:space="preserve">This effort is part of a broader initiative, with Bumble Bee Atlases currently active in 20 states. Each regional or statewide Atlas generates data on bumble bee distribution, phenology, and habitat associations. Participants are trained through workshops that provide foundational knowledge on bumble bee ecology, conservation strategies, and standardized sampling protocols. </w:t>
      </w:r>
    </w:p>
    <w:p w14:paraId="0A80F38C" w14:textId="6315FA26" w:rsidR="009F308D" w:rsidRPr="008763E0" w:rsidRDefault="002D66A5">
      <w:pPr>
        <w:shd w:val="clear" w:color="auto" w:fill="FFFFFF"/>
        <w:spacing w:after="200" w:line="276" w:lineRule="auto"/>
        <w:rPr>
          <w:rFonts w:ascii="Times New Roman" w:eastAsia="Times New Roman" w:hAnsi="Times New Roman" w:cs="Times New Roman"/>
          <w:color w:val="333333"/>
        </w:rPr>
      </w:pPr>
      <w:r w:rsidRPr="008763E0">
        <w:rPr>
          <w:rFonts w:ascii="Times New Roman" w:eastAsia="Times New Roman" w:hAnsi="Times New Roman" w:cs="Times New Roman"/>
          <w:color w:val="333333"/>
        </w:rPr>
        <w:lastRenderedPageBreak/>
        <w:t>By engaging volunteers and addressing data gaps, the Atlas can supplement data in areas where recent survey effort is lacking. The standardized methodology ensures consistent data collection on habitat characteristics, land management, and non-detection, providing information for status assessments and conservation decision-making. The data can also inform best management practices, guide conservation practitioners and policymakers, and foster public awareness of pollinator conservation.</w:t>
      </w:r>
      <w:r w:rsidR="008763E0">
        <w:rPr>
          <w:rFonts w:ascii="Times New Roman" w:eastAsia="Times New Roman" w:hAnsi="Times New Roman" w:cs="Times New Roman"/>
          <w:color w:val="333333"/>
        </w:rPr>
        <w:t xml:space="preserve"> </w:t>
      </w:r>
      <w:r w:rsidRPr="008763E0">
        <w:rPr>
          <w:rFonts w:ascii="Times New Roman" w:eastAsia="Times New Roman" w:hAnsi="Times New Roman" w:cs="Times New Roman"/>
          <w:color w:val="333333"/>
        </w:rPr>
        <w:t>This presentation will highlight the project’s inception, design, and outcomes to date, while providing information on the upcoming field season.</w:t>
      </w:r>
    </w:p>
    <w:p w14:paraId="100C0034" w14:textId="070B5A22" w:rsidR="009F308D" w:rsidRPr="008763E0" w:rsidRDefault="002D66A5">
      <w:pPr>
        <w:spacing w:before="280" w:after="280" w:line="240" w:lineRule="auto"/>
        <w:rPr>
          <w:rFonts w:ascii="Times New Roman" w:eastAsia="Times New Roman" w:hAnsi="Times New Roman" w:cs="Times New Roman"/>
        </w:rPr>
      </w:pPr>
      <w:r w:rsidRPr="008763E0">
        <w:rPr>
          <w:rFonts w:ascii="Times New Roman" w:eastAsia="Times New Roman" w:hAnsi="Times New Roman" w:cs="Times New Roman"/>
          <w:b/>
        </w:rPr>
        <w:t xml:space="preserve">2:30 PM - 5:00 PM: Poster Session (RD3) </w:t>
      </w:r>
    </w:p>
    <w:p w14:paraId="3770832A" w14:textId="77777777" w:rsidR="009F308D" w:rsidRPr="008763E0" w:rsidRDefault="002D66A5">
      <w:pPr>
        <w:spacing w:before="240" w:after="240" w:line="240" w:lineRule="auto"/>
        <w:rPr>
          <w:rFonts w:ascii="Times New Roman" w:eastAsia="Arial" w:hAnsi="Times New Roman" w:cs="Times New Roman"/>
          <w:color w:val="222222"/>
          <w:sz w:val="22"/>
          <w:szCs w:val="22"/>
        </w:rPr>
      </w:pPr>
      <w:r w:rsidRPr="008763E0">
        <w:rPr>
          <w:rFonts w:ascii="Times New Roman" w:eastAsia="Arial" w:hAnsi="Times New Roman" w:cs="Times New Roman"/>
          <w:color w:val="222222"/>
          <w:sz w:val="22"/>
          <w:szCs w:val="22"/>
        </w:rPr>
        <w:t>Menu</w:t>
      </w:r>
    </w:p>
    <w:p w14:paraId="7264A58A" w14:textId="03E99D28" w:rsidR="009F308D" w:rsidRPr="008763E0" w:rsidRDefault="008763E0">
      <w:pPr>
        <w:numPr>
          <w:ilvl w:val="0"/>
          <w:numId w:val="1"/>
        </w:numPr>
        <w:spacing w:before="240" w:line="240" w:lineRule="auto"/>
        <w:rPr>
          <w:rFonts w:ascii="Times New Roman" w:eastAsia="Arial" w:hAnsi="Times New Roman" w:cs="Times New Roman"/>
          <w:color w:val="222222"/>
          <w:sz w:val="22"/>
          <w:szCs w:val="22"/>
        </w:rPr>
      </w:pPr>
      <w:r>
        <w:rPr>
          <w:rFonts w:ascii="Times New Roman" w:eastAsia="Arial" w:hAnsi="Times New Roman" w:cs="Times New Roman"/>
          <w:color w:val="222222"/>
          <w:sz w:val="22"/>
          <w:szCs w:val="22"/>
        </w:rPr>
        <w:t>C</w:t>
      </w:r>
      <w:r w:rsidR="002D66A5" w:rsidRPr="008763E0">
        <w:rPr>
          <w:rFonts w:ascii="Times New Roman" w:eastAsia="Arial" w:hAnsi="Times New Roman" w:cs="Times New Roman"/>
          <w:color w:val="222222"/>
          <w:sz w:val="22"/>
          <w:szCs w:val="22"/>
        </w:rPr>
        <w:t>harcuterie board</w:t>
      </w:r>
    </w:p>
    <w:p w14:paraId="1A2FA3AF" w14:textId="430943CF" w:rsidR="009F308D" w:rsidRPr="008763E0" w:rsidRDefault="008763E0">
      <w:pPr>
        <w:numPr>
          <w:ilvl w:val="0"/>
          <w:numId w:val="1"/>
        </w:numPr>
        <w:spacing w:line="240" w:lineRule="auto"/>
        <w:rPr>
          <w:rFonts w:ascii="Times New Roman" w:eastAsia="Arial" w:hAnsi="Times New Roman" w:cs="Times New Roman"/>
          <w:color w:val="222222"/>
          <w:sz w:val="22"/>
          <w:szCs w:val="22"/>
        </w:rPr>
      </w:pPr>
      <w:r>
        <w:rPr>
          <w:rFonts w:ascii="Times New Roman" w:eastAsia="Arial" w:hAnsi="Times New Roman" w:cs="Times New Roman"/>
          <w:color w:val="222222"/>
          <w:sz w:val="22"/>
          <w:szCs w:val="22"/>
        </w:rPr>
        <w:t>B</w:t>
      </w:r>
      <w:r w:rsidR="002D66A5" w:rsidRPr="008763E0">
        <w:rPr>
          <w:rFonts w:ascii="Times New Roman" w:eastAsia="Arial" w:hAnsi="Times New Roman" w:cs="Times New Roman"/>
          <w:color w:val="222222"/>
          <w:sz w:val="22"/>
          <w:szCs w:val="22"/>
        </w:rPr>
        <w:t>ison chili &amp; vegetarian chili</w:t>
      </w:r>
    </w:p>
    <w:p w14:paraId="30A7307D" w14:textId="74C918CD" w:rsidR="009F308D" w:rsidRPr="008763E0" w:rsidRDefault="008763E0">
      <w:pPr>
        <w:numPr>
          <w:ilvl w:val="0"/>
          <w:numId w:val="1"/>
        </w:numPr>
        <w:spacing w:after="240" w:line="240" w:lineRule="auto"/>
        <w:rPr>
          <w:rFonts w:ascii="Times New Roman" w:eastAsia="Arial" w:hAnsi="Times New Roman" w:cs="Times New Roman"/>
          <w:color w:val="222222"/>
          <w:sz w:val="22"/>
          <w:szCs w:val="22"/>
        </w:rPr>
      </w:pPr>
      <w:r>
        <w:rPr>
          <w:rFonts w:ascii="Times New Roman" w:eastAsia="Arial" w:hAnsi="Times New Roman" w:cs="Times New Roman"/>
          <w:color w:val="222222"/>
          <w:sz w:val="22"/>
          <w:szCs w:val="22"/>
        </w:rPr>
        <w:t>S</w:t>
      </w:r>
      <w:r w:rsidR="002D66A5" w:rsidRPr="008763E0">
        <w:rPr>
          <w:rFonts w:ascii="Times New Roman" w:eastAsia="Arial" w:hAnsi="Times New Roman" w:cs="Times New Roman"/>
          <w:color w:val="222222"/>
          <w:sz w:val="22"/>
          <w:szCs w:val="22"/>
        </w:rPr>
        <w:t>alad bar and dressings</w:t>
      </w:r>
    </w:p>
    <w:p w14:paraId="18FC02EE" w14:textId="77777777" w:rsidR="009F308D" w:rsidRPr="008763E0" w:rsidRDefault="002D66A5">
      <w:pPr>
        <w:spacing w:before="240" w:after="240" w:line="240" w:lineRule="auto"/>
        <w:rPr>
          <w:rFonts w:ascii="Times New Roman" w:eastAsia="Times New Roman" w:hAnsi="Times New Roman" w:cs="Times New Roman"/>
          <w:b/>
        </w:rPr>
      </w:pPr>
      <w:r w:rsidRPr="008763E0">
        <w:rPr>
          <w:rFonts w:ascii="Times New Roman" w:eastAsia="Times New Roman" w:hAnsi="Times New Roman" w:cs="Times New Roman"/>
          <w:b/>
        </w:rPr>
        <w:t xml:space="preserve">5:15 PM - 6:30 PM: Session 6 – </w:t>
      </w:r>
      <w:r w:rsidRPr="008763E0">
        <w:rPr>
          <w:rFonts w:ascii="Times New Roman" w:eastAsia="Times New Roman" w:hAnsi="Times New Roman" w:cs="Times New Roman"/>
          <w:b/>
          <w:i/>
        </w:rPr>
        <w:t>Clay Bolt: Macrophotography &amp; Conservation</w:t>
      </w:r>
    </w:p>
    <w:p w14:paraId="17091DEF" w14:textId="77777777" w:rsidR="009F308D" w:rsidRPr="008763E0" w:rsidRDefault="002D66A5">
      <w:pPr>
        <w:shd w:val="clear" w:color="auto" w:fill="FFFFFF"/>
        <w:spacing w:before="280" w:after="280" w:line="276" w:lineRule="auto"/>
        <w:rPr>
          <w:rFonts w:ascii="Times New Roman" w:eastAsia="Times New Roman" w:hAnsi="Times New Roman" w:cs="Times New Roman"/>
          <w:b/>
          <w:color w:val="222222"/>
        </w:rPr>
      </w:pPr>
      <w:r w:rsidRPr="008763E0">
        <w:rPr>
          <w:rFonts w:ascii="Times New Roman" w:eastAsia="Times New Roman" w:hAnsi="Times New Roman" w:cs="Times New Roman"/>
          <w:b/>
          <w:color w:val="222222"/>
        </w:rPr>
        <w:t xml:space="preserve">Presentation on Macro Photography and Conservation: </w:t>
      </w:r>
      <w:r w:rsidRPr="008763E0">
        <w:rPr>
          <w:rFonts w:ascii="Times New Roman" w:eastAsia="Times New Roman" w:hAnsi="Times New Roman" w:cs="Times New Roman"/>
          <w:color w:val="222222"/>
        </w:rPr>
        <w:t>In the theater, a 60 minute photograph series open to all communities and anyone interested. Must attend to sign up for the following day's extended workshop limited number of participants will be able to attend day 2.</w:t>
      </w:r>
    </w:p>
    <w:p w14:paraId="53CE1983" w14:textId="77777777" w:rsidR="009F308D" w:rsidRPr="008763E0" w:rsidRDefault="002D66A5">
      <w:pPr>
        <w:spacing w:line="240" w:lineRule="auto"/>
        <w:jc w:val="center"/>
        <w:rPr>
          <w:rFonts w:ascii="Times New Roman" w:eastAsia="Times New Roman" w:hAnsi="Times New Roman" w:cs="Times New Roman"/>
          <w:b/>
        </w:rPr>
      </w:pPr>
      <w:r w:rsidRPr="008763E0">
        <w:rPr>
          <w:rFonts w:ascii="Times New Roman" w:eastAsia="Times New Roman" w:hAnsi="Times New Roman" w:cs="Times New Roman"/>
          <w:b/>
        </w:rPr>
        <w:t xml:space="preserve">Day 2: March 19 Professional Development </w:t>
      </w:r>
    </w:p>
    <w:p w14:paraId="24B59F91" w14:textId="77777777" w:rsidR="009F308D" w:rsidRPr="008763E0" w:rsidRDefault="002D66A5">
      <w:pPr>
        <w:spacing w:line="240" w:lineRule="auto"/>
        <w:jc w:val="center"/>
        <w:rPr>
          <w:rFonts w:ascii="Times New Roman" w:eastAsia="Times New Roman" w:hAnsi="Times New Roman" w:cs="Times New Roman"/>
          <w:b/>
        </w:rPr>
      </w:pPr>
      <w:r w:rsidRPr="008763E0">
        <w:rPr>
          <w:rFonts w:ascii="Times New Roman" w:eastAsia="Times New Roman" w:hAnsi="Times New Roman" w:cs="Times New Roman"/>
          <w:b/>
        </w:rPr>
        <w:t>&amp; Advanced Practices</w:t>
      </w:r>
    </w:p>
    <w:p w14:paraId="66B74382" w14:textId="77777777" w:rsidR="009F308D" w:rsidRPr="008763E0" w:rsidRDefault="002D66A5">
      <w:pPr>
        <w:spacing w:before="280" w:after="280" w:line="240" w:lineRule="auto"/>
        <w:rPr>
          <w:rFonts w:ascii="Times New Roman" w:eastAsia="Times New Roman" w:hAnsi="Times New Roman" w:cs="Times New Roman"/>
          <w:b/>
        </w:rPr>
      </w:pPr>
      <w:r w:rsidRPr="008763E0">
        <w:rPr>
          <w:rFonts w:ascii="Times New Roman" w:eastAsia="Times New Roman" w:hAnsi="Times New Roman" w:cs="Times New Roman"/>
          <w:b/>
        </w:rPr>
        <w:t>8:30 AM - 9:00 AM: Breakfast &amp; Networking (RD3)</w:t>
      </w:r>
    </w:p>
    <w:p w14:paraId="1FA5B728" w14:textId="77777777" w:rsidR="009F308D" w:rsidRPr="008763E0" w:rsidRDefault="002D66A5">
      <w:pPr>
        <w:spacing w:before="280" w:line="240" w:lineRule="auto"/>
        <w:rPr>
          <w:rFonts w:ascii="Times New Roman" w:eastAsia="Times New Roman" w:hAnsi="Times New Roman" w:cs="Times New Roman"/>
        </w:rPr>
      </w:pPr>
      <w:r w:rsidRPr="008763E0">
        <w:rPr>
          <w:rFonts w:ascii="Times New Roman" w:eastAsia="Times New Roman" w:hAnsi="Times New Roman" w:cs="Times New Roman"/>
          <w:b/>
        </w:rPr>
        <w:t>Menu:</w:t>
      </w:r>
      <w:r w:rsidRPr="008763E0">
        <w:rPr>
          <w:rFonts w:ascii="Times New Roman" w:eastAsia="Times New Roman" w:hAnsi="Times New Roman" w:cs="Times New Roman"/>
        </w:rPr>
        <w:t xml:space="preserve"> </w:t>
      </w:r>
    </w:p>
    <w:p w14:paraId="337046B5" w14:textId="77777777" w:rsidR="009F308D" w:rsidRPr="008763E0" w:rsidRDefault="002D66A5">
      <w:pPr>
        <w:numPr>
          <w:ilvl w:val="0"/>
          <w:numId w:val="4"/>
        </w:numPr>
        <w:spacing w:line="240" w:lineRule="auto"/>
        <w:rPr>
          <w:rFonts w:ascii="Times New Roman" w:eastAsia="Times New Roman" w:hAnsi="Times New Roman" w:cs="Times New Roman"/>
        </w:rPr>
      </w:pPr>
      <w:r w:rsidRPr="008763E0">
        <w:rPr>
          <w:rFonts w:ascii="Times New Roman" w:eastAsia="Times New Roman" w:hAnsi="Times New Roman" w:cs="Times New Roman"/>
        </w:rPr>
        <w:t>Fresh fruit salad</w:t>
      </w:r>
    </w:p>
    <w:p w14:paraId="75556B09" w14:textId="77777777" w:rsidR="009F308D" w:rsidRPr="008763E0" w:rsidRDefault="002D66A5">
      <w:pPr>
        <w:numPr>
          <w:ilvl w:val="0"/>
          <w:numId w:val="4"/>
        </w:numPr>
        <w:spacing w:line="240" w:lineRule="auto"/>
        <w:rPr>
          <w:rFonts w:ascii="Times New Roman" w:eastAsia="Times New Roman" w:hAnsi="Times New Roman" w:cs="Times New Roman"/>
        </w:rPr>
      </w:pPr>
      <w:r w:rsidRPr="008763E0">
        <w:rPr>
          <w:rFonts w:ascii="Times New Roman" w:eastAsia="Times New Roman" w:hAnsi="Times New Roman" w:cs="Times New Roman"/>
        </w:rPr>
        <w:t>Yogurt, muffins/pastries</w:t>
      </w:r>
    </w:p>
    <w:p w14:paraId="68F83DF0" w14:textId="77777777" w:rsidR="009F308D" w:rsidRPr="008763E0" w:rsidRDefault="002D66A5">
      <w:pPr>
        <w:numPr>
          <w:ilvl w:val="0"/>
          <w:numId w:val="4"/>
        </w:numPr>
        <w:spacing w:after="280" w:line="240" w:lineRule="auto"/>
        <w:rPr>
          <w:rFonts w:ascii="Times New Roman" w:eastAsia="Times New Roman" w:hAnsi="Times New Roman" w:cs="Times New Roman"/>
        </w:rPr>
      </w:pPr>
      <w:r w:rsidRPr="008763E0">
        <w:rPr>
          <w:rFonts w:ascii="Times New Roman" w:eastAsia="Times New Roman" w:hAnsi="Times New Roman" w:cs="Times New Roman"/>
        </w:rPr>
        <w:t>Coffee, tea &amp; juices</w:t>
      </w:r>
    </w:p>
    <w:p w14:paraId="166D2231" w14:textId="77777777" w:rsidR="009F308D" w:rsidRPr="008763E0" w:rsidRDefault="002D66A5">
      <w:pPr>
        <w:spacing w:before="280" w:after="280" w:line="240" w:lineRule="auto"/>
        <w:rPr>
          <w:rFonts w:ascii="Times New Roman" w:eastAsia="Times New Roman" w:hAnsi="Times New Roman" w:cs="Times New Roman"/>
          <w:b/>
        </w:rPr>
      </w:pPr>
      <w:r w:rsidRPr="008763E0">
        <w:rPr>
          <w:rFonts w:ascii="Times New Roman" w:eastAsia="Times New Roman" w:hAnsi="Times New Roman" w:cs="Times New Roman"/>
          <w:b/>
        </w:rPr>
        <w:t xml:space="preserve">9:00 AM - 9:45 AM: Session 7 – </w:t>
      </w:r>
      <w:r w:rsidRPr="008763E0">
        <w:rPr>
          <w:rFonts w:ascii="Times New Roman" w:eastAsia="Times New Roman" w:hAnsi="Times New Roman" w:cs="Times New Roman"/>
          <w:b/>
          <w:i/>
        </w:rPr>
        <w:t>Bee The Change: Growing Habitat, One Backyard at a Time</w:t>
      </w:r>
    </w:p>
    <w:p w14:paraId="73C56AE5" w14:textId="77777777" w:rsidR="009F308D" w:rsidRPr="008763E0" w:rsidRDefault="002D66A5">
      <w:pPr>
        <w:spacing w:before="280" w:after="280" w:line="240" w:lineRule="auto"/>
        <w:rPr>
          <w:rFonts w:ascii="Times New Roman" w:eastAsia="Times New Roman" w:hAnsi="Times New Roman" w:cs="Times New Roman"/>
        </w:rPr>
      </w:pPr>
      <w:r w:rsidRPr="008763E0">
        <w:rPr>
          <w:rFonts w:ascii="Times New Roman" w:eastAsia="Times New Roman" w:hAnsi="Times New Roman" w:cs="Times New Roman"/>
          <w:b/>
        </w:rPr>
        <w:t>Presented by:</w:t>
      </w:r>
      <w:r w:rsidRPr="008763E0">
        <w:rPr>
          <w:rFonts w:ascii="Times New Roman" w:eastAsia="Times New Roman" w:hAnsi="Times New Roman" w:cs="Times New Roman"/>
        </w:rPr>
        <w:t xml:space="preserve"> </w:t>
      </w:r>
      <w:proofErr w:type="spellStart"/>
      <w:r w:rsidRPr="008763E0">
        <w:rPr>
          <w:rFonts w:ascii="Times New Roman" w:eastAsia="Times New Roman" w:hAnsi="Times New Roman" w:cs="Times New Roman"/>
          <w:iCs/>
        </w:rPr>
        <w:t>Marirose</w:t>
      </w:r>
      <w:proofErr w:type="spellEnd"/>
      <w:r w:rsidRPr="008763E0">
        <w:rPr>
          <w:rFonts w:ascii="Times New Roman" w:eastAsia="Times New Roman" w:hAnsi="Times New Roman" w:cs="Times New Roman"/>
          <w:iCs/>
        </w:rPr>
        <w:t xml:space="preserve"> Kuhlman, Habitat Coordinator, Missoula County Ecology &amp; Extension</w:t>
      </w:r>
    </w:p>
    <w:p w14:paraId="77A2BCC3" w14:textId="77777777" w:rsidR="009F308D" w:rsidRPr="008763E0" w:rsidRDefault="002D66A5">
      <w:pPr>
        <w:spacing w:line="276" w:lineRule="auto"/>
        <w:rPr>
          <w:rFonts w:ascii="Times New Roman" w:eastAsia="Times New Roman" w:hAnsi="Times New Roman" w:cs="Times New Roman"/>
          <w:i/>
        </w:rPr>
      </w:pPr>
      <w:r w:rsidRPr="008763E0">
        <w:rPr>
          <w:rFonts w:ascii="Times New Roman" w:eastAsia="Times New Roman" w:hAnsi="Times New Roman" w:cs="Times New Roman"/>
        </w:rPr>
        <w:t>Bee The Change: Growing Habitat, One Backyard at a Time" and I will present about our department's efforts to create accessible, community-driven pollinator conservation programs in the Missoula area and why it's important</w:t>
      </w:r>
    </w:p>
    <w:p w14:paraId="3930827F" w14:textId="77777777" w:rsidR="009F308D" w:rsidRPr="008763E0" w:rsidRDefault="002D66A5">
      <w:pPr>
        <w:spacing w:before="280" w:after="280" w:line="240" w:lineRule="auto"/>
        <w:rPr>
          <w:rFonts w:ascii="Times New Roman" w:eastAsia="Times New Roman" w:hAnsi="Times New Roman" w:cs="Times New Roman"/>
          <w:b/>
          <w:i/>
        </w:rPr>
      </w:pPr>
      <w:r w:rsidRPr="008763E0">
        <w:rPr>
          <w:rFonts w:ascii="Times New Roman" w:eastAsia="Times New Roman" w:hAnsi="Times New Roman" w:cs="Times New Roman"/>
          <w:b/>
        </w:rPr>
        <w:t xml:space="preserve">9:45 AM - 10:30 AM: Session 8 – </w:t>
      </w:r>
      <w:r w:rsidRPr="008763E0">
        <w:rPr>
          <w:rFonts w:ascii="Times New Roman" w:eastAsia="Times New Roman" w:hAnsi="Times New Roman" w:cs="Times New Roman"/>
          <w:b/>
          <w:i/>
        </w:rPr>
        <w:t>Why Bee Diversity Matters and How to Measure It.</w:t>
      </w:r>
    </w:p>
    <w:p w14:paraId="150B0D25" w14:textId="77777777" w:rsidR="009F308D" w:rsidRPr="008763E0" w:rsidRDefault="002D66A5">
      <w:pPr>
        <w:spacing w:before="280" w:after="280" w:line="240" w:lineRule="auto"/>
        <w:rPr>
          <w:rFonts w:ascii="Times New Roman" w:eastAsia="Times New Roman" w:hAnsi="Times New Roman" w:cs="Times New Roman"/>
          <w:i/>
        </w:rPr>
      </w:pPr>
      <w:r w:rsidRPr="008763E0">
        <w:rPr>
          <w:rFonts w:ascii="Times New Roman" w:eastAsia="Times New Roman" w:hAnsi="Times New Roman" w:cs="Times New Roman"/>
          <w:b/>
        </w:rPr>
        <w:t>Presented by: Dr. Skyler Burrows,</w:t>
      </w:r>
      <w:r w:rsidRPr="008763E0">
        <w:rPr>
          <w:rFonts w:ascii="Times New Roman" w:eastAsia="Times New Roman" w:hAnsi="Times New Roman" w:cs="Times New Roman"/>
        </w:rPr>
        <w:t xml:space="preserve"> Curator U.S. National Pollinating Insects Collection/Utah State University</w:t>
      </w:r>
    </w:p>
    <w:p w14:paraId="6403F119" w14:textId="77777777" w:rsidR="009F308D" w:rsidRPr="008763E0" w:rsidRDefault="002D66A5">
      <w:pPr>
        <w:spacing w:line="240" w:lineRule="auto"/>
        <w:rPr>
          <w:rFonts w:ascii="Times New Roman" w:eastAsia="Times New Roman" w:hAnsi="Times New Roman" w:cs="Times New Roman"/>
        </w:rPr>
      </w:pPr>
      <w:r w:rsidRPr="008763E0">
        <w:rPr>
          <w:rFonts w:ascii="Times New Roman" w:eastAsia="Times New Roman" w:hAnsi="Times New Roman" w:cs="Times New Roman"/>
        </w:rPr>
        <w:lastRenderedPageBreak/>
        <w:t>There are over 20,000 species of bees worldwide and they are a significant contributor to the</w:t>
      </w:r>
    </w:p>
    <w:p w14:paraId="06452FD1" w14:textId="77777777" w:rsidR="009F308D" w:rsidRPr="008763E0" w:rsidRDefault="002D66A5">
      <w:pPr>
        <w:spacing w:line="240" w:lineRule="auto"/>
        <w:rPr>
          <w:rFonts w:ascii="Times New Roman" w:eastAsia="Times New Roman" w:hAnsi="Times New Roman" w:cs="Times New Roman"/>
        </w:rPr>
      </w:pPr>
      <w:r w:rsidRPr="008763E0">
        <w:rPr>
          <w:rFonts w:ascii="Times New Roman" w:eastAsia="Times New Roman" w:hAnsi="Times New Roman" w:cs="Times New Roman"/>
        </w:rPr>
        <w:t>health of many ecosystems. A number of bee species have shown signs of decline worldwide,</w:t>
      </w:r>
    </w:p>
    <w:p w14:paraId="27480F56" w14:textId="77777777" w:rsidR="009F308D" w:rsidRPr="008763E0" w:rsidRDefault="002D66A5">
      <w:pPr>
        <w:spacing w:line="240" w:lineRule="auto"/>
        <w:rPr>
          <w:rFonts w:ascii="Times New Roman" w:eastAsia="Times New Roman" w:hAnsi="Times New Roman" w:cs="Times New Roman"/>
        </w:rPr>
      </w:pPr>
      <w:r w:rsidRPr="008763E0">
        <w:rPr>
          <w:rFonts w:ascii="Times New Roman" w:eastAsia="Times New Roman" w:hAnsi="Times New Roman" w:cs="Times New Roman"/>
        </w:rPr>
        <w:t>which could have far-reaching consequences, from food security to pollination services, and</w:t>
      </w:r>
    </w:p>
    <w:p w14:paraId="128128BE" w14:textId="77777777" w:rsidR="009F308D" w:rsidRPr="008763E0" w:rsidRDefault="002D66A5">
      <w:pPr>
        <w:spacing w:line="240" w:lineRule="auto"/>
        <w:rPr>
          <w:rFonts w:ascii="Times New Roman" w:eastAsia="Times New Roman" w:hAnsi="Times New Roman" w:cs="Times New Roman"/>
        </w:rPr>
      </w:pPr>
      <w:r w:rsidRPr="008763E0">
        <w:rPr>
          <w:rFonts w:ascii="Times New Roman" w:eastAsia="Times New Roman" w:hAnsi="Times New Roman" w:cs="Times New Roman"/>
        </w:rPr>
        <w:t>overall ecosystem stability. To better understand and mitigate these declines, it’s essential to</w:t>
      </w:r>
    </w:p>
    <w:p w14:paraId="0004B3FB" w14:textId="77777777" w:rsidR="009F308D" w:rsidRPr="008763E0" w:rsidRDefault="002D66A5">
      <w:pPr>
        <w:spacing w:line="240" w:lineRule="auto"/>
        <w:rPr>
          <w:rFonts w:ascii="Times New Roman" w:eastAsia="Times New Roman" w:hAnsi="Times New Roman" w:cs="Times New Roman"/>
        </w:rPr>
      </w:pPr>
      <w:r w:rsidRPr="008763E0">
        <w:rPr>
          <w:rFonts w:ascii="Times New Roman" w:eastAsia="Times New Roman" w:hAnsi="Times New Roman" w:cs="Times New Roman"/>
        </w:rPr>
        <w:t>effectively monitor bee communities and consider them an important part of habitat</w:t>
      </w:r>
    </w:p>
    <w:p w14:paraId="4F794514" w14:textId="77777777" w:rsidR="009F308D" w:rsidRPr="008763E0" w:rsidRDefault="002D66A5">
      <w:pPr>
        <w:spacing w:line="240" w:lineRule="auto"/>
        <w:rPr>
          <w:rFonts w:ascii="Times New Roman" w:eastAsia="Times New Roman" w:hAnsi="Times New Roman" w:cs="Times New Roman"/>
        </w:rPr>
      </w:pPr>
      <w:r w:rsidRPr="008763E0">
        <w:rPr>
          <w:rFonts w:ascii="Times New Roman" w:eastAsia="Times New Roman" w:hAnsi="Times New Roman" w:cs="Times New Roman"/>
        </w:rPr>
        <w:t>management and planning. This session explores why diverse bee communities are critical to</w:t>
      </w:r>
    </w:p>
    <w:p w14:paraId="7A5BE023" w14:textId="77777777" w:rsidR="009F308D" w:rsidRPr="008763E0" w:rsidRDefault="002D66A5">
      <w:pPr>
        <w:spacing w:line="240" w:lineRule="auto"/>
        <w:rPr>
          <w:rFonts w:ascii="Times New Roman" w:eastAsia="Times New Roman" w:hAnsi="Times New Roman" w:cs="Times New Roman"/>
        </w:rPr>
      </w:pPr>
      <w:r w:rsidRPr="008763E0">
        <w:rPr>
          <w:rFonts w:ascii="Times New Roman" w:eastAsia="Times New Roman" w:hAnsi="Times New Roman" w:cs="Times New Roman"/>
        </w:rPr>
        <w:t>proper ecosystem function. We also examine what factors are likely involved in the observed</w:t>
      </w:r>
    </w:p>
    <w:p w14:paraId="31B29E8B" w14:textId="77777777" w:rsidR="009F308D" w:rsidRPr="008763E0" w:rsidRDefault="002D66A5">
      <w:pPr>
        <w:spacing w:line="240" w:lineRule="auto"/>
        <w:rPr>
          <w:rFonts w:ascii="Times New Roman" w:eastAsia="Times New Roman" w:hAnsi="Times New Roman" w:cs="Times New Roman"/>
        </w:rPr>
      </w:pPr>
      <w:r w:rsidRPr="008763E0">
        <w:rPr>
          <w:rFonts w:ascii="Times New Roman" w:eastAsia="Times New Roman" w:hAnsi="Times New Roman" w:cs="Times New Roman"/>
        </w:rPr>
        <w:t>declines. Then we will provide an overview of commonly used for assessing bee communities,</w:t>
      </w:r>
    </w:p>
    <w:p w14:paraId="2C790FD7" w14:textId="77777777" w:rsidR="009F308D" w:rsidRPr="008763E0" w:rsidRDefault="002D66A5">
      <w:pPr>
        <w:spacing w:line="240" w:lineRule="auto"/>
        <w:rPr>
          <w:rFonts w:ascii="Times New Roman" w:eastAsia="Times New Roman" w:hAnsi="Times New Roman" w:cs="Times New Roman"/>
          <w:b/>
          <w:i/>
        </w:rPr>
      </w:pPr>
      <w:r w:rsidRPr="008763E0">
        <w:rPr>
          <w:rFonts w:ascii="Times New Roman" w:eastAsia="Times New Roman" w:hAnsi="Times New Roman" w:cs="Times New Roman"/>
        </w:rPr>
        <w:t>including the strengths and limitations of each technique.</w:t>
      </w:r>
    </w:p>
    <w:p w14:paraId="3B6180AD" w14:textId="77777777" w:rsidR="009F308D" w:rsidRPr="008763E0" w:rsidRDefault="002D66A5" w:rsidP="008763E0">
      <w:pPr>
        <w:spacing w:line="240" w:lineRule="auto"/>
        <w:rPr>
          <w:rFonts w:ascii="Times New Roman" w:eastAsia="Times New Roman" w:hAnsi="Times New Roman" w:cs="Times New Roman"/>
          <w:b/>
        </w:rPr>
      </w:pPr>
      <w:r w:rsidRPr="008763E0">
        <w:rPr>
          <w:rFonts w:ascii="Times New Roman" w:eastAsia="Times New Roman" w:hAnsi="Times New Roman" w:cs="Times New Roman"/>
          <w:b/>
        </w:rPr>
        <w:t>10:30 AM - 10:45 AM: Break</w:t>
      </w:r>
    </w:p>
    <w:p w14:paraId="269230F6" w14:textId="77777777" w:rsidR="009F308D" w:rsidRPr="008763E0" w:rsidRDefault="002D66A5" w:rsidP="008763E0">
      <w:pPr>
        <w:spacing w:line="240" w:lineRule="auto"/>
        <w:rPr>
          <w:rFonts w:ascii="Times New Roman" w:eastAsia="Times New Roman" w:hAnsi="Times New Roman" w:cs="Times New Roman"/>
        </w:rPr>
      </w:pPr>
      <w:r w:rsidRPr="008763E0">
        <w:rPr>
          <w:rFonts w:ascii="Times New Roman" w:eastAsia="Times New Roman" w:hAnsi="Times New Roman" w:cs="Times New Roman"/>
          <w:b/>
        </w:rPr>
        <w:t>Refreshments:</w:t>
      </w:r>
      <w:r w:rsidRPr="008763E0">
        <w:rPr>
          <w:rFonts w:ascii="Times New Roman" w:eastAsia="Times New Roman" w:hAnsi="Times New Roman" w:cs="Times New Roman"/>
        </w:rPr>
        <w:t xml:space="preserve"> </w:t>
      </w:r>
    </w:p>
    <w:p w14:paraId="516D051D" w14:textId="77777777" w:rsidR="009F308D" w:rsidRPr="008763E0" w:rsidRDefault="002D66A5">
      <w:pPr>
        <w:numPr>
          <w:ilvl w:val="0"/>
          <w:numId w:val="5"/>
        </w:numPr>
        <w:spacing w:line="240" w:lineRule="auto"/>
        <w:rPr>
          <w:rFonts w:ascii="Times New Roman" w:eastAsia="Times New Roman" w:hAnsi="Times New Roman" w:cs="Times New Roman"/>
        </w:rPr>
      </w:pPr>
      <w:r w:rsidRPr="008763E0">
        <w:rPr>
          <w:rFonts w:ascii="Times New Roman" w:eastAsia="Times New Roman" w:hAnsi="Times New Roman" w:cs="Times New Roman"/>
        </w:rPr>
        <w:t>Fresh whole fruit</w:t>
      </w:r>
    </w:p>
    <w:p w14:paraId="5E6A08C4" w14:textId="77777777" w:rsidR="009F308D" w:rsidRPr="008763E0" w:rsidRDefault="002D66A5">
      <w:pPr>
        <w:numPr>
          <w:ilvl w:val="0"/>
          <w:numId w:val="5"/>
        </w:numPr>
        <w:spacing w:line="240" w:lineRule="auto"/>
        <w:rPr>
          <w:rFonts w:ascii="Times New Roman" w:eastAsia="Times New Roman" w:hAnsi="Times New Roman" w:cs="Times New Roman"/>
        </w:rPr>
      </w:pPr>
      <w:r w:rsidRPr="008763E0">
        <w:rPr>
          <w:rFonts w:ascii="Times New Roman" w:eastAsia="Times New Roman" w:hAnsi="Times New Roman" w:cs="Times New Roman"/>
        </w:rPr>
        <w:t>Trail mix</w:t>
      </w:r>
    </w:p>
    <w:p w14:paraId="24DF423D" w14:textId="77777777" w:rsidR="009F308D" w:rsidRPr="008763E0" w:rsidRDefault="002D66A5">
      <w:pPr>
        <w:numPr>
          <w:ilvl w:val="0"/>
          <w:numId w:val="5"/>
        </w:numPr>
        <w:spacing w:line="240" w:lineRule="auto"/>
        <w:rPr>
          <w:rFonts w:ascii="Times New Roman" w:eastAsia="Times New Roman" w:hAnsi="Times New Roman" w:cs="Times New Roman"/>
        </w:rPr>
      </w:pPr>
      <w:r w:rsidRPr="008763E0">
        <w:rPr>
          <w:rFonts w:ascii="Times New Roman" w:eastAsia="Times New Roman" w:hAnsi="Times New Roman" w:cs="Times New Roman"/>
        </w:rPr>
        <w:t>Pastries</w:t>
      </w:r>
    </w:p>
    <w:p w14:paraId="23FCDB61" w14:textId="77777777" w:rsidR="009F308D" w:rsidRPr="008763E0" w:rsidRDefault="002D66A5">
      <w:pPr>
        <w:numPr>
          <w:ilvl w:val="0"/>
          <w:numId w:val="5"/>
        </w:numPr>
        <w:spacing w:after="280" w:line="240" w:lineRule="auto"/>
        <w:rPr>
          <w:rFonts w:ascii="Times New Roman" w:eastAsia="Times New Roman" w:hAnsi="Times New Roman" w:cs="Times New Roman"/>
        </w:rPr>
      </w:pPr>
      <w:r w:rsidRPr="008763E0">
        <w:rPr>
          <w:rFonts w:ascii="Times New Roman" w:eastAsia="Times New Roman" w:hAnsi="Times New Roman" w:cs="Times New Roman"/>
        </w:rPr>
        <w:t>Coffee, tea &amp; cold beverages</w:t>
      </w:r>
    </w:p>
    <w:p w14:paraId="2A042D29" w14:textId="77777777" w:rsidR="008763E0" w:rsidRDefault="002D66A5">
      <w:pPr>
        <w:spacing w:before="280" w:after="280" w:line="240" w:lineRule="auto"/>
        <w:rPr>
          <w:rFonts w:ascii="Times New Roman" w:eastAsia="Times New Roman" w:hAnsi="Times New Roman" w:cs="Times New Roman"/>
          <w:b/>
          <w:i/>
          <w:iCs/>
          <w:color w:val="222222"/>
        </w:rPr>
      </w:pPr>
      <w:r w:rsidRPr="008763E0">
        <w:rPr>
          <w:rFonts w:ascii="Times New Roman" w:eastAsia="Times New Roman" w:hAnsi="Times New Roman" w:cs="Times New Roman"/>
          <w:b/>
        </w:rPr>
        <w:t>10:45 AM - 12:00 PM: Session 9 –</w:t>
      </w:r>
      <w:r w:rsidRPr="008763E0">
        <w:rPr>
          <w:rFonts w:ascii="Times New Roman" w:eastAsia="Times New Roman" w:hAnsi="Times New Roman" w:cs="Times New Roman"/>
          <w:b/>
          <w:i/>
          <w:iCs/>
          <w:color w:val="222222"/>
        </w:rPr>
        <w:t>Protect, Preserve, Perpetuate and Pollinate!</w:t>
      </w:r>
      <w:r w:rsidR="008763E0">
        <w:rPr>
          <w:rFonts w:ascii="Times New Roman" w:eastAsia="Times New Roman" w:hAnsi="Times New Roman" w:cs="Times New Roman"/>
          <w:b/>
          <w:i/>
          <w:iCs/>
          <w:color w:val="222222"/>
        </w:rPr>
        <w:t xml:space="preserve"> </w:t>
      </w:r>
      <w:r w:rsidRPr="008763E0">
        <w:rPr>
          <w:rFonts w:ascii="Times New Roman" w:eastAsia="Times New Roman" w:hAnsi="Times New Roman" w:cs="Times New Roman"/>
          <w:b/>
          <w:i/>
          <w:iCs/>
          <w:color w:val="222222"/>
        </w:rPr>
        <w:t>Cultural Preservation depends on pollinators. No Plants, no Animals, no People</w:t>
      </w:r>
      <w:r w:rsidRPr="008763E0">
        <w:rPr>
          <w:rFonts w:ascii="Times New Roman" w:eastAsia="Times New Roman" w:hAnsi="Times New Roman" w:cs="Times New Roman"/>
          <w:b/>
          <w:i/>
          <w:color w:val="222222"/>
        </w:rPr>
        <w:t xml:space="preserve">. </w:t>
      </w:r>
      <w:r w:rsidRPr="008763E0">
        <w:rPr>
          <w:rFonts w:ascii="Times New Roman" w:eastAsia="Times New Roman" w:hAnsi="Times New Roman" w:cs="Times New Roman"/>
          <w:b/>
        </w:rPr>
        <w:t>(Location: Late Louie Caye Building)</w:t>
      </w:r>
    </w:p>
    <w:p w14:paraId="27FE6625" w14:textId="593A3B5C" w:rsidR="009F308D" w:rsidRPr="008763E0" w:rsidRDefault="002D66A5">
      <w:pPr>
        <w:spacing w:before="280" w:after="280" w:line="240" w:lineRule="auto"/>
        <w:rPr>
          <w:rFonts w:ascii="Times New Roman" w:eastAsia="Times New Roman" w:hAnsi="Times New Roman" w:cs="Times New Roman"/>
          <w:b/>
          <w:i/>
          <w:iCs/>
          <w:color w:val="222222"/>
        </w:rPr>
      </w:pPr>
      <w:r w:rsidRPr="008763E0">
        <w:rPr>
          <w:rFonts w:ascii="Times New Roman" w:eastAsia="Times New Roman" w:hAnsi="Times New Roman" w:cs="Times New Roman"/>
          <w:b/>
        </w:rPr>
        <w:t>Presented by:</w:t>
      </w:r>
      <w:r w:rsidRPr="008763E0">
        <w:rPr>
          <w:rFonts w:ascii="Times New Roman" w:eastAsia="Times New Roman" w:hAnsi="Times New Roman" w:cs="Times New Roman"/>
        </w:rPr>
        <w:t xml:space="preserve"> </w:t>
      </w:r>
      <w:r w:rsidRPr="008763E0">
        <w:rPr>
          <w:rFonts w:ascii="Times New Roman" w:eastAsia="Times New Roman" w:hAnsi="Times New Roman" w:cs="Times New Roman"/>
          <w:color w:val="222222"/>
        </w:rPr>
        <w:t>Tim Ryan will also conduct a cordage making lesson with the Dogbane plant. Limit to 20 people.</w:t>
      </w:r>
    </w:p>
    <w:p w14:paraId="65A167BD" w14:textId="5BDA1DE8" w:rsidR="009F308D" w:rsidRPr="008763E0" w:rsidRDefault="002D66A5">
      <w:pPr>
        <w:spacing w:before="280" w:after="280" w:line="240" w:lineRule="auto"/>
        <w:rPr>
          <w:rFonts w:ascii="Times New Roman" w:eastAsia="Times New Roman" w:hAnsi="Times New Roman" w:cs="Times New Roman"/>
          <w:color w:val="222222"/>
        </w:rPr>
      </w:pPr>
      <w:r w:rsidRPr="008763E0">
        <w:rPr>
          <w:rFonts w:ascii="Times New Roman" w:eastAsia="Times New Roman" w:hAnsi="Times New Roman" w:cs="Times New Roman"/>
          <w:color w:val="222222"/>
        </w:rPr>
        <w:t xml:space="preserve">The revitalization of traditional ways of being for the Salish, </w:t>
      </w:r>
      <w:proofErr w:type="spellStart"/>
      <w:r w:rsidRPr="008763E0">
        <w:rPr>
          <w:rFonts w:ascii="Times New Roman" w:eastAsia="Times New Roman" w:hAnsi="Times New Roman" w:cs="Times New Roman"/>
          <w:color w:val="222222"/>
        </w:rPr>
        <w:t>Qlispe</w:t>
      </w:r>
      <w:proofErr w:type="spellEnd"/>
      <w:r w:rsidRPr="008763E0">
        <w:rPr>
          <w:rFonts w:ascii="Times New Roman" w:eastAsia="Times New Roman" w:hAnsi="Times New Roman" w:cs="Times New Roman"/>
          <w:color w:val="222222"/>
        </w:rPr>
        <w:t xml:space="preserve"> and Ksanka people are at risk from declining pollinators. The plants and animals that produce the traditional foods, medicines, teas, construction materials along with spiritual plants and animals are all at risk. Something that our ancestors did not think was possible. Divers</w:t>
      </w:r>
      <w:r w:rsidR="008763E0">
        <w:rPr>
          <w:rFonts w:ascii="Times New Roman" w:eastAsia="Times New Roman" w:hAnsi="Times New Roman" w:cs="Times New Roman"/>
          <w:color w:val="222222"/>
        </w:rPr>
        <w:t>e</w:t>
      </w:r>
      <w:r w:rsidRPr="008763E0">
        <w:rPr>
          <w:rFonts w:ascii="Times New Roman" w:eastAsia="Times New Roman" w:hAnsi="Times New Roman" w:cs="Times New Roman"/>
          <w:color w:val="222222"/>
        </w:rPr>
        <w:t>, healthy</w:t>
      </w:r>
      <w:r w:rsidR="008763E0">
        <w:rPr>
          <w:rFonts w:ascii="Times New Roman" w:eastAsia="Times New Roman" w:hAnsi="Times New Roman" w:cs="Times New Roman"/>
          <w:color w:val="222222"/>
        </w:rPr>
        <w:t>,</w:t>
      </w:r>
      <w:r w:rsidRPr="008763E0">
        <w:rPr>
          <w:rFonts w:ascii="Times New Roman" w:eastAsia="Times New Roman" w:hAnsi="Times New Roman" w:cs="Times New Roman"/>
          <w:color w:val="222222"/>
        </w:rPr>
        <w:t xml:space="preserve"> and properly functioning ecosystems support pollinators and are essential for cultural revitalization and perpetuation. </w:t>
      </w:r>
    </w:p>
    <w:p w14:paraId="7C15B6BE" w14:textId="77777777" w:rsidR="009F308D" w:rsidRPr="008763E0" w:rsidRDefault="002D66A5">
      <w:pPr>
        <w:shd w:val="clear" w:color="auto" w:fill="FFFFFF"/>
        <w:spacing w:line="240" w:lineRule="auto"/>
        <w:rPr>
          <w:rFonts w:ascii="Times New Roman" w:eastAsia="Times New Roman" w:hAnsi="Times New Roman" w:cs="Times New Roman"/>
          <w:b/>
        </w:rPr>
      </w:pPr>
      <w:r w:rsidRPr="008763E0">
        <w:rPr>
          <w:rFonts w:ascii="Times New Roman" w:eastAsia="Times New Roman" w:hAnsi="Times New Roman" w:cs="Times New Roman"/>
          <w:b/>
        </w:rPr>
        <w:t>12:00 PM - 1:00 PM: Lunch Break</w:t>
      </w:r>
    </w:p>
    <w:p w14:paraId="6810853E" w14:textId="77777777" w:rsidR="009F308D" w:rsidRPr="008763E0" w:rsidRDefault="002D66A5">
      <w:pPr>
        <w:spacing w:before="280" w:line="240" w:lineRule="auto"/>
        <w:rPr>
          <w:rFonts w:ascii="Times New Roman" w:eastAsia="Times New Roman" w:hAnsi="Times New Roman" w:cs="Times New Roman"/>
        </w:rPr>
      </w:pPr>
      <w:r w:rsidRPr="008763E0">
        <w:rPr>
          <w:rFonts w:ascii="Times New Roman" w:eastAsia="Times New Roman" w:hAnsi="Times New Roman" w:cs="Times New Roman"/>
          <w:b/>
        </w:rPr>
        <w:t>Menu:</w:t>
      </w:r>
      <w:r w:rsidRPr="008763E0">
        <w:rPr>
          <w:rFonts w:ascii="Times New Roman" w:eastAsia="Times New Roman" w:hAnsi="Times New Roman" w:cs="Times New Roman"/>
        </w:rPr>
        <w:t xml:space="preserve"> </w:t>
      </w:r>
    </w:p>
    <w:p w14:paraId="5CD47CDB" w14:textId="77777777" w:rsidR="009F308D" w:rsidRPr="008763E0" w:rsidRDefault="002D66A5">
      <w:pPr>
        <w:numPr>
          <w:ilvl w:val="0"/>
          <w:numId w:val="6"/>
        </w:numPr>
        <w:spacing w:line="240" w:lineRule="auto"/>
        <w:rPr>
          <w:rFonts w:ascii="Times New Roman" w:eastAsia="Times New Roman" w:hAnsi="Times New Roman" w:cs="Times New Roman"/>
        </w:rPr>
      </w:pPr>
      <w:r w:rsidRPr="008763E0">
        <w:rPr>
          <w:rFonts w:ascii="Times New Roman" w:eastAsia="Times New Roman" w:hAnsi="Times New Roman" w:cs="Times New Roman"/>
          <w:b/>
        </w:rPr>
        <w:t>Bison chili OR bison stew</w:t>
      </w:r>
    </w:p>
    <w:p w14:paraId="5EC6B586" w14:textId="77777777" w:rsidR="009F308D" w:rsidRPr="008763E0" w:rsidRDefault="002D66A5">
      <w:pPr>
        <w:numPr>
          <w:ilvl w:val="0"/>
          <w:numId w:val="6"/>
        </w:numPr>
        <w:spacing w:line="240" w:lineRule="auto"/>
        <w:rPr>
          <w:rFonts w:ascii="Times New Roman" w:eastAsia="Times New Roman" w:hAnsi="Times New Roman" w:cs="Times New Roman"/>
        </w:rPr>
      </w:pPr>
      <w:r w:rsidRPr="008763E0">
        <w:rPr>
          <w:rFonts w:ascii="Times New Roman" w:eastAsia="Times New Roman" w:hAnsi="Times New Roman" w:cs="Times New Roman"/>
        </w:rPr>
        <w:t>Lentil stew (</w:t>
      </w:r>
      <w:r w:rsidRPr="008763E0">
        <w:rPr>
          <w:rFonts w:ascii="Times New Roman" w:eastAsia="Times New Roman" w:hAnsi="Times New Roman" w:cs="Times New Roman"/>
          <w:i/>
        </w:rPr>
        <w:t>vegetarian option</w:t>
      </w:r>
      <w:r w:rsidRPr="008763E0">
        <w:rPr>
          <w:rFonts w:ascii="Times New Roman" w:eastAsia="Times New Roman" w:hAnsi="Times New Roman" w:cs="Times New Roman"/>
        </w:rPr>
        <w:t>)</w:t>
      </w:r>
    </w:p>
    <w:p w14:paraId="082EB8F7" w14:textId="77777777" w:rsidR="009F308D" w:rsidRPr="008763E0" w:rsidRDefault="002D66A5">
      <w:pPr>
        <w:numPr>
          <w:ilvl w:val="0"/>
          <w:numId w:val="6"/>
        </w:numPr>
        <w:spacing w:line="240" w:lineRule="auto"/>
        <w:rPr>
          <w:rFonts w:ascii="Times New Roman" w:eastAsia="Times New Roman" w:hAnsi="Times New Roman" w:cs="Times New Roman"/>
        </w:rPr>
      </w:pPr>
      <w:r w:rsidRPr="008763E0">
        <w:rPr>
          <w:rFonts w:ascii="Times New Roman" w:eastAsia="Times New Roman" w:hAnsi="Times New Roman" w:cs="Times New Roman"/>
        </w:rPr>
        <w:t>Gluten-free cornbread</w:t>
      </w:r>
    </w:p>
    <w:p w14:paraId="037A82B2" w14:textId="77777777" w:rsidR="009F308D" w:rsidRPr="008763E0" w:rsidRDefault="002D66A5">
      <w:pPr>
        <w:numPr>
          <w:ilvl w:val="0"/>
          <w:numId w:val="6"/>
        </w:numPr>
        <w:spacing w:line="240" w:lineRule="auto"/>
        <w:rPr>
          <w:rFonts w:ascii="Times New Roman" w:eastAsia="Times New Roman" w:hAnsi="Times New Roman" w:cs="Times New Roman"/>
        </w:rPr>
      </w:pPr>
      <w:r w:rsidRPr="008763E0">
        <w:rPr>
          <w:rFonts w:ascii="Times New Roman" w:eastAsia="Times New Roman" w:hAnsi="Times New Roman" w:cs="Times New Roman"/>
        </w:rPr>
        <w:t>Frybread</w:t>
      </w:r>
    </w:p>
    <w:p w14:paraId="5AC2BDDF" w14:textId="77777777" w:rsidR="008763E0" w:rsidRDefault="002D66A5" w:rsidP="008763E0">
      <w:pPr>
        <w:numPr>
          <w:ilvl w:val="0"/>
          <w:numId w:val="6"/>
        </w:numPr>
        <w:spacing w:line="240" w:lineRule="auto"/>
        <w:rPr>
          <w:rFonts w:ascii="Times New Roman" w:eastAsia="Times New Roman" w:hAnsi="Times New Roman" w:cs="Times New Roman"/>
        </w:rPr>
      </w:pPr>
      <w:r w:rsidRPr="008763E0">
        <w:rPr>
          <w:rFonts w:ascii="Times New Roman" w:eastAsia="Times New Roman" w:hAnsi="Times New Roman" w:cs="Times New Roman"/>
        </w:rPr>
        <w:t>Watermelon</w:t>
      </w:r>
    </w:p>
    <w:p w14:paraId="683DD93A" w14:textId="77777777" w:rsidR="008763E0" w:rsidRDefault="008763E0" w:rsidP="008763E0">
      <w:pPr>
        <w:spacing w:line="240" w:lineRule="auto"/>
        <w:ind w:left="720"/>
        <w:rPr>
          <w:rFonts w:ascii="Times New Roman" w:eastAsia="Times New Roman" w:hAnsi="Times New Roman" w:cs="Times New Roman"/>
        </w:rPr>
      </w:pPr>
    </w:p>
    <w:p w14:paraId="055A1DC7" w14:textId="0E458D2D" w:rsidR="009F308D" w:rsidRPr="008763E0" w:rsidRDefault="002D66A5" w:rsidP="008763E0">
      <w:pPr>
        <w:spacing w:line="240" w:lineRule="auto"/>
        <w:rPr>
          <w:rFonts w:ascii="Times New Roman" w:eastAsia="Times New Roman" w:hAnsi="Times New Roman" w:cs="Times New Roman"/>
        </w:rPr>
      </w:pPr>
      <w:r w:rsidRPr="008763E0">
        <w:rPr>
          <w:rFonts w:ascii="Times New Roman" w:eastAsia="Times New Roman" w:hAnsi="Times New Roman" w:cs="Times New Roman"/>
          <w:b/>
        </w:rPr>
        <w:t>1:00 PM - 2:00 PM: Session 10 –</w:t>
      </w:r>
      <w:r w:rsidRPr="008763E0">
        <w:rPr>
          <w:rFonts w:ascii="Times New Roman" w:eastAsia="Times New Roman" w:hAnsi="Times New Roman" w:cs="Times New Roman"/>
          <w:b/>
          <w:i/>
        </w:rPr>
        <w:t xml:space="preserve"> Inspiring citizens and municipalities to support pollinator conservation: the pollinator matrix modeling tool</w:t>
      </w:r>
    </w:p>
    <w:p w14:paraId="6D350D6B" w14:textId="77777777" w:rsidR="009F308D" w:rsidRPr="008763E0" w:rsidRDefault="002D66A5">
      <w:pPr>
        <w:spacing w:before="240" w:after="240" w:line="240" w:lineRule="auto"/>
        <w:rPr>
          <w:rFonts w:ascii="Times New Roman" w:eastAsia="Times New Roman" w:hAnsi="Times New Roman" w:cs="Times New Roman"/>
        </w:rPr>
      </w:pPr>
      <w:r w:rsidRPr="008763E0">
        <w:rPr>
          <w:rFonts w:ascii="Times New Roman" w:eastAsia="Times New Roman" w:hAnsi="Times New Roman" w:cs="Times New Roman"/>
          <w:b/>
        </w:rPr>
        <w:t>Dean Pearson</w:t>
      </w:r>
      <w:r w:rsidRPr="008763E0">
        <w:rPr>
          <w:rFonts w:ascii="Times New Roman" w:eastAsia="Times New Roman" w:hAnsi="Times New Roman" w:cs="Times New Roman"/>
          <w:b/>
          <w:vertAlign w:val="superscript"/>
        </w:rPr>
        <w:t>1,2</w:t>
      </w:r>
      <w:r w:rsidRPr="008763E0">
        <w:rPr>
          <w:rFonts w:ascii="Times New Roman" w:eastAsia="Times New Roman" w:hAnsi="Times New Roman" w:cs="Times New Roman"/>
          <w:b/>
        </w:rPr>
        <w:t>, Alli DePuy</w:t>
      </w:r>
      <w:r w:rsidRPr="008763E0">
        <w:rPr>
          <w:rFonts w:ascii="Times New Roman" w:eastAsia="Times New Roman" w:hAnsi="Times New Roman" w:cs="Times New Roman"/>
          <w:b/>
          <w:vertAlign w:val="superscript"/>
        </w:rPr>
        <w:t>3</w:t>
      </w:r>
      <w:r w:rsidRPr="008763E0">
        <w:rPr>
          <w:rFonts w:ascii="Times New Roman" w:eastAsia="Times New Roman" w:hAnsi="Times New Roman" w:cs="Times New Roman"/>
          <w:b/>
        </w:rPr>
        <w:t xml:space="preserve">, and </w:t>
      </w:r>
      <w:proofErr w:type="spellStart"/>
      <w:r w:rsidRPr="008763E0">
        <w:rPr>
          <w:rFonts w:ascii="Times New Roman" w:eastAsia="Times New Roman" w:hAnsi="Times New Roman" w:cs="Times New Roman"/>
          <w:b/>
        </w:rPr>
        <w:t>Marirose</w:t>
      </w:r>
      <w:proofErr w:type="spellEnd"/>
      <w:r w:rsidRPr="008763E0">
        <w:rPr>
          <w:rFonts w:ascii="Times New Roman" w:eastAsia="Times New Roman" w:hAnsi="Times New Roman" w:cs="Times New Roman"/>
          <w:b/>
        </w:rPr>
        <w:t xml:space="preserve"> Kuhlman</w:t>
      </w:r>
      <w:r w:rsidRPr="008763E0">
        <w:rPr>
          <w:rFonts w:ascii="Times New Roman" w:eastAsia="Times New Roman" w:hAnsi="Times New Roman" w:cs="Times New Roman"/>
          <w:b/>
          <w:vertAlign w:val="superscript"/>
        </w:rPr>
        <w:t>4</w:t>
      </w:r>
      <w:r w:rsidRPr="008763E0">
        <w:rPr>
          <w:rFonts w:ascii="Times New Roman" w:eastAsia="Times New Roman" w:hAnsi="Times New Roman" w:cs="Times New Roman"/>
          <w:b/>
        </w:rPr>
        <w:t xml:space="preserve"> </w:t>
      </w:r>
      <w:r w:rsidRPr="008763E0">
        <w:rPr>
          <w:rFonts w:ascii="Times New Roman" w:eastAsia="Times New Roman" w:hAnsi="Times New Roman" w:cs="Times New Roman"/>
          <w:vertAlign w:val="superscript"/>
        </w:rPr>
        <w:t>1</w:t>
      </w:r>
      <w:r w:rsidRPr="008763E0">
        <w:rPr>
          <w:rFonts w:ascii="Times New Roman" w:eastAsia="Times New Roman" w:hAnsi="Times New Roman" w:cs="Times New Roman"/>
        </w:rPr>
        <w:t xml:space="preserve">Rocky Mountain Research Station, USDA Forest Service, Missoula, MT </w:t>
      </w:r>
      <w:r w:rsidRPr="008763E0">
        <w:rPr>
          <w:rFonts w:ascii="Times New Roman" w:eastAsia="Times New Roman" w:hAnsi="Times New Roman" w:cs="Times New Roman"/>
          <w:vertAlign w:val="superscript"/>
        </w:rPr>
        <w:t xml:space="preserve">2 </w:t>
      </w:r>
      <w:r w:rsidRPr="008763E0">
        <w:rPr>
          <w:rFonts w:ascii="Times New Roman" w:eastAsia="Times New Roman" w:hAnsi="Times New Roman" w:cs="Times New Roman"/>
        </w:rPr>
        <w:t xml:space="preserve">Ecology and Evolution, University of Montana, Missoula, MT </w:t>
      </w:r>
      <w:r w:rsidRPr="008763E0">
        <w:rPr>
          <w:rFonts w:ascii="Times New Roman" w:eastAsia="Times New Roman" w:hAnsi="Times New Roman" w:cs="Times New Roman"/>
          <w:vertAlign w:val="superscript"/>
        </w:rPr>
        <w:t xml:space="preserve">3 </w:t>
      </w:r>
      <w:r w:rsidRPr="008763E0">
        <w:rPr>
          <w:rFonts w:ascii="Times New Roman" w:eastAsia="Times New Roman" w:hAnsi="Times New Roman" w:cs="Times New Roman"/>
        </w:rPr>
        <w:t xml:space="preserve">Inspired Classroom, Missoula, MT </w:t>
      </w:r>
      <w:r w:rsidRPr="008763E0">
        <w:rPr>
          <w:rFonts w:ascii="Times New Roman" w:eastAsia="Times New Roman" w:hAnsi="Times New Roman" w:cs="Times New Roman"/>
          <w:vertAlign w:val="superscript"/>
        </w:rPr>
        <w:t xml:space="preserve">4 </w:t>
      </w:r>
      <w:r w:rsidRPr="008763E0">
        <w:rPr>
          <w:rFonts w:ascii="Times New Roman" w:eastAsia="Times New Roman" w:hAnsi="Times New Roman" w:cs="Times New Roman"/>
        </w:rPr>
        <w:t>Missoula County, Department of Ecology and Extension, Missoula, MT</w:t>
      </w:r>
    </w:p>
    <w:p w14:paraId="2750AF91" w14:textId="77777777" w:rsidR="009F308D" w:rsidRPr="008763E0" w:rsidRDefault="002D66A5">
      <w:pPr>
        <w:spacing w:before="280" w:after="280" w:line="240" w:lineRule="auto"/>
        <w:rPr>
          <w:rFonts w:ascii="Times New Roman" w:eastAsia="Times New Roman" w:hAnsi="Times New Roman" w:cs="Times New Roman"/>
        </w:rPr>
      </w:pPr>
      <w:r w:rsidRPr="008763E0">
        <w:rPr>
          <w:rFonts w:ascii="Times New Roman" w:eastAsia="Times New Roman" w:hAnsi="Times New Roman" w:cs="Times New Roman"/>
        </w:rPr>
        <w:lastRenderedPageBreak/>
        <w:t>Anthropogenic impacts like climate change, pollution, and habitat loss present ominous environmental threats that can seem insurmountable to concerned citizens. Habitat loss and pesticides present particularly acute threats to insect pollinators that are essential to human agricultural systems and therefore to human wellbeing. Herein, we demonstrate how individuals can take actions to benefit pollinators at local scales in their own backyards and communities. We introduced a simple, online modeling tool, The Urban Pollinator Matrix, which allows local citizens and municipalities to model how backyard and community-scale actions like planting native wildflowers or reduced mowing and pesticide use can increase pollinator populations. This tool is designed to provide a template for municipalities around the globe to inspire local action and empower local citizens to address anthropogenic threats for the betterment of the planet and for their own wellbeing. Importantly, this flexible tool can be applied to a range conservation management actions for pollinators and other species in urban or natural environments.</w:t>
      </w:r>
    </w:p>
    <w:p w14:paraId="5D6C2484" w14:textId="77777777" w:rsidR="009F308D" w:rsidRPr="008763E0" w:rsidRDefault="002D66A5">
      <w:pPr>
        <w:spacing w:before="280" w:after="280" w:line="240" w:lineRule="auto"/>
        <w:rPr>
          <w:rFonts w:ascii="Times New Roman" w:eastAsia="Times New Roman" w:hAnsi="Times New Roman" w:cs="Times New Roman"/>
        </w:rPr>
      </w:pPr>
      <w:r w:rsidRPr="008763E0">
        <w:rPr>
          <w:rFonts w:ascii="Times New Roman" w:eastAsia="Times New Roman" w:hAnsi="Times New Roman" w:cs="Times New Roman"/>
          <w:b/>
        </w:rPr>
        <w:t>The Pollinator Matrix can be found at https://matrix.mpgranch.com/#/gallery</w:t>
      </w:r>
    </w:p>
    <w:p w14:paraId="18C1C9CD" w14:textId="5A6EC8A4" w:rsidR="009F308D" w:rsidRPr="008763E0" w:rsidRDefault="002D66A5">
      <w:pPr>
        <w:spacing w:before="280" w:after="280" w:line="276" w:lineRule="auto"/>
        <w:rPr>
          <w:rFonts w:ascii="Times New Roman" w:eastAsia="Times New Roman" w:hAnsi="Times New Roman" w:cs="Times New Roman"/>
        </w:rPr>
      </w:pPr>
      <w:r w:rsidRPr="008763E0">
        <w:rPr>
          <w:rFonts w:ascii="Times New Roman" w:eastAsia="Times New Roman" w:hAnsi="Times New Roman" w:cs="Times New Roman"/>
          <w:b/>
        </w:rPr>
        <w:t>2:00 PM - 4:00 PM: Session  11 - Clay Bolt Macro photography</w:t>
      </w:r>
    </w:p>
    <w:p w14:paraId="5D677BE3" w14:textId="77777777" w:rsidR="009F308D" w:rsidRPr="008763E0" w:rsidRDefault="002D66A5">
      <w:pPr>
        <w:spacing w:after="280" w:line="276" w:lineRule="auto"/>
        <w:rPr>
          <w:rFonts w:ascii="Times New Roman" w:eastAsia="Times New Roman" w:hAnsi="Times New Roman" w:cs="Times New Roman"/>
          <w:color w:val="222222"/>
        </w:rPr>
      </w:pPr>
      <w:r w:rsidRPr="008763E0">
        <w:rPr>
          <w:rFonts w:ascii="Times New Roman" w:eastAsia="Times New Roman" w:hAnsi="Times New Roman" w:cs="Times New Roman"/>
          <w:color w:val="222222"/>
        </w:rPr>
        <w:t xml:space="preserve">Photography Workshop: 30-45 minute instructional presentation then 30-45 minute outdoor time to practice photographing insects. Those who want to participate should bring their own cameras. Cellphones work but a point-and-shoot or DLSR is preferred. </w:t>
      </w:r>
    </w:p>
    <w:p w14:paraId="66089911" w14:textId="77777777" w:rsidR="009F308D" w:rsidRPr="008763E0" w:rsidRDefault="002D66A5">
      <w:pPr>
        <w:spacing w:before="280" w:after="280" w:line="240" w:lineRule="auto"/>
        <w:rPr>
          <w:rFonts w:ascii="Times New Roman" w:eastAsia="Times New Roman" w:hAnsi="Times New Roman" w:cs="Times New Roman"/>
          <w:b/>
        </w:rPr>
      </w:pPr>
      <w:r w:rsidRPr="008763E0">
        <w:rPr>
          <w:rFonts w:ascii="Times New Roman" w:eastAsia="Times New Roman" w:hAnsi="Times New Roman" w:cs="Times New Roman"/>
          <w:b/>
        </w:rPr>
        <w:t xml:space="preserve">2:00 PM - 4:00 PM: Session 12 – </w:t>
      </w:r>
      <w:r w:rsidRPr="008763E0">
        <w:rPr>
          <w:rFonts w:ascii="Times New Roman" w:eastAsia="Times New Roman" w:hAnsi="Times New Roman" w:cs="Times New Roman"/>
          <w:b/>
          <w:i/>
          <w:iCs/>
          <w:color w:val="222222"/>
        </w:rPr>
        <w:t>Building Habitat for Native Backyard Bees</w:t>
      </w:r>
      <w:r w:rsidRPr="008763E0">
        <w:rPr>
          <w:rFonts w:ascii="Times New Roman" w:eastAsia="Times New Roman" w:hAnsi="Times New Roman" w:cs="Times New Roman"/>
          <w:b/>
          <w:color w:val="222222"/>
        </w:rPr>
        <w:t xml:space="preserve"> </w:t>
      </w:r>
    </w:p>
    <w:p w14:paraId="72E506B3" w14:textId="48017DB4" w:rsidR="009F308D" w:rsidRPr="008763E0" w:rsidRDefault="008763E0">
      <w:pPr>
        <w:spacing w:before="280" w:after="280" w:line="240" w:lineRule="auto"/>
        <w:rPr>
          <w:rFonts w:ascii="Times New Roman" w:eastAsia="Times New Roman" w:hAnsi="Times New Roman" w:cs="Times New Roman"/>
          <w:bCs/>
          <w:color w:val="222222"/>
        </w:rPr>
      </w:pPr>
      <w:r w:rsidRPr="008763E0">
        <w:rPr>
          <w:rFonts w:ascii="Times New Roman" w:eastAsia="Times New Roman" w:hAnsi="Times New Roman" w:cs="Times New Roman"/>
          <w:bCs/>
        </w:rPr>
        <w:t xml:space="preserve">Presented by: </w:t>
      </w:r>
      <w:r w:rsidR="002D66A5" w:rsidRPr="008763E0">
        <w:rPr>
          <w:rFonts w:ascii="Times New Roman" w:eastAsia="Times New Roman" w:hAnsi="Times New Roman" w:cs="Times New Roman"/>
          <w:bCs/>
        </w:rPr>
        <w:t>Rye Dickson</w:t>
      </w:r>
    </w:p>
    <w:p w14:paraId="573F05F3" w14:textId="77777777" w:rsidR="009F308D" w:rsidRPr="008763E0" w:rsidRDefault="002D66A5">
      <w:pPr>
        <w:shd w:val="clear" w:color="auto" w:fill="FFFFFF"/>
        <w:spacing w:before="280" w:after="280" w:line="240" w:lineRule="auto"/>
        <w:rPr>
          <w:rFonts w:ascii="Times New Roman" w:eastAsia="Times New Roman" w:hAnsi="Times New Roman" w:cs="Times New Roman"/>
        </w:rPr>
      </w:pPr>
      <w:r w:rsidRPr="008763E0">
        <w:rPr>
          <w:rFonts w:ascii="Times New Roman" w:eastAsia="Times New Roman" w:hAnsi="Times New Roman" w:cs="Times New Roman"/>
          <w:color w:val="222222"/>
        </w:rPr>
        <w:t xml:space="preserve">In this workshop, you will join native bee researcher, farmer and educator Rye Dickson to learn the basics of native bee nesting and how to make your yard more friendly for year-round residency. You will get crafty with a drill and learn how to make and maintain a nesting block for mason bees and leafcutter bees. You will leave with a nesting block ready to hang as well as some blueprints to build other  houses and create more habitat. </w:t>
      </w:r>
    </w:p>
    <w:p w14:paraId="27D41E1C" w14:textId="77777777" w:rsidR="009F308D" w:rsidRPr="008763E0" w:rsidRDefault="002D66A5">
      <w:pPr>
        <w:spacing w:before="280" w:after="280" w:line="240" w:lineRule="auto"/>
        <w:rPr>
          <w:rFonts w:ascii="Times New Roman" w:eastAsia="Times New Roman" w:hAnsi="Times New Roman" w:cs="Times New Roman"/>
          <w:b/>
        </w:rPr>
      </w:pPr>
      <w:r w:rsidRPr="008763E0">
        <w:rPr>
          <w:rFonts w:ascii="Times New Roman" w:eastAsia="Times New Roman" w:hAnsi="Times New Roman" w:cs="Times New Roman"/>
          <w:b/>
        </w:rPr>
        <w:t>2:45 PM - 3:00 PM: Break</w:t>
      </w:r>
    </w:p>
    <w:p w14:paraId="73018AB5" w14:textId="77777777" w:rsidR="009F308D" w:rsidRPr="008763E0" w:rsidRDefault="002D66A5">
      <w:pPr>
        <w:spacing w:before="280" w:after="280" w:line="240" w:lineRule="auto"/>
        <w:rPr>
          <w:rFonts w:ascii="Times New Roman" w:eastAsia="Times New Roman" w:hAnsi="Times New Roman" w:cs="Times New Roman"/>
          <w:b/>
        </w:rPr>
      </w:pPr>
      <w:r w:rsidRPr="008763E0">
        <w:rPr>
          <w:rFonts w:ascii="Times New Roman" w:eastAsia="Times New Roman" w:hAnsi="Times New Roman" w:cs="Times New Roman"/>
          <w:b/>
        </w:rPr>
        <w:t>4:00 PM - 5:00 PM: Closing Remarks (Theater)</w:t>
      </w:r>
    </w:p>
    <w:p w14:paraId="1D3339A4" w14:textId="77777777" w:rsidR="009F308D" w:rsidRPr="008763E0" w:rsidRDefault="002D66A5">
      <w:pPr>
        <w:numPr>
          <w:ilvl w:val="0"/>
          <w:numId w:val="8"/>
        </w:numPr>
        <w:spacing w:before="280" w:line="240" w:lineRule="auto"/>
        <w:rPr>
          <w:rFonts w:ascii="Times New Roman" w:eastAsia="Times New Roman" w:hAnsi="Times New Roman" w:cs="Times New Roman"/>
        </w:rPr>
      </w:pPr>
      <w:r w:rsidRPr="008763E0">
        <w:rPr>
          <w:rFonts w:ascii="Times New Roman" w:eastAsia="Times New Roman" w:hAnsi="Times New Roman" w:cs="Times New Roman"/>
          <w:b/>
        </w:rPr>
        <w:t>Key Takeaways</w:t>
      </w:r>
      <w:r w:rsidRPr="008763E0">
        <w:rPr>
          <w:rFonts w:ascii="Times New Roman" w:eastAsia="Times New Roman" w:hAnsi="Times New Roman" w:cs="Times New Roman"/>
        </w:rPr>
        <w:t xml:space="preserve"> from the workshop</w:t>
      </w:r>
    </w:p>
    <w:p w14:paraId="51371408" w14:textId="2962C0C4" w:rsidR="009F308D" w:rsidRPr="008763E0" w:rsidRDefault="002D66A5">
      <w:pPr>
        <w:numPr>
          <w:ilvl w:val="0"/>
          <w:numId w:val="8"/>
        </w:numPr>
        <w:spacing w:line="240" w:lineRule="auto"/>
        <w:rPr>
          <w:rFonts w:ascii="Times New Roman" w:eastAsia="Times New Roman" w:hAnsi="Times New Roman" w:cs="Times New Roman"/>
        </w:rPr>
      </w:pPr>
      <w:r w:rsidRPr="008763E0">
        <w:rPr>
          <w:rFonts w:ascii="Times New Roman" w:eastAsia="Times New Roman" w:hAnsi="Times New Roman" w:cs="Times New Roman"/>
          <w:b/>
        </w:rPr>
        <w:t>Final remarks</w:t>
      </w:r>
      <w:r w:rsidRPr="008763E0">
        <w:rPr>
          <w:rFonts w:ascii="Times New Roman" w:eastAsia="Times New Roman" w:hAnsi="Times New Roman" w:cs="Times New Roman"/>
        </w:rPr>
        <w:t xml:space="preserve"> by organizers and </w:t>
      </w:r>
      <w:r w:rsidR="008763E0">
        <w:rPr>
          <w:rFonts w:ascii="Times New Roman" w:eastAsia="Times New Roman" w:hAnsi="Times New Roman" w:cs="Times New Roman"/>
        </w:rPr>
        <w:t>partners</w:t>
      </w:r>
    </w:p>
    <w:p w14:paraId="49084D60" w14:textId="77777777" w:rsidR="009F308D" w:rsidRPr="008763E0" w:rsidRDefault="002D66A5">
      <w:pPr>
        <w:numPr>
          <w:ilvl w:val="0"/>
          <w:numId w:val="8"/>
        </w:numPr>
        <w:spacing w:line="240" w:lineRule="auto"/>
        <w:rPr>
          <w:rFonts w:ascii="Times New Roman" w:eastAsia="Times New Roman" w:hAnsi="Times New Roman" w:cs="Times New Roman"/>
        </w:rPr>
      </w:pPr>
      <w:r w:rsidRPr="008763E0">
        <w:rPr>
          <w:rFonts w:ascii="Times New Roman" w:eastAsia="Times New Roman" w:hAnsi="Times New Roman" w:cs="Times New Roman"/>
          <w:b/>
        </w:rPr>
        <w:t xml:space="preserve">Closing Keynote Address: Tim Ryan </w:t>
      </w:r>
      <w:r w:rsidRPr="008763E0">
        <w:rPr>
          <w:rFonts w:ascii="Times New Roman" w:eastAsia="Times New Roman" w:hAnsi="Times New Roman" w:cs="Times New Roman"/>
        </w:rPr>
        <w:t>Salish Kootenai College</w:t>
      </w:r>
    </w:p>
    <w:p w14:paraId="5E8D26E0" w14:textId="67141989" w:rsidR="009F308D" w:rsidRPr="008763E0" w:rsidRDefault="009F308D" w:rsidP="008763E0">
      <w:pPr>
        <w:spacing w:after="280" w:line="240" w:lineRule="auto"/>
        <w:rPr>
          <w:rFonts w:ascii="Times New Roman" w:eastAsia="Times New Roman" w:hAnsi="Times New Roman" w:cs="Times New Roman"/>
        </w:rPr>
      </w:pPr>
    </w:p>
    <w:sectPr w:rsidR="009F308D" w:rsidRPr="008763E0">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E0929" w14:textId="77777777" w:rsidR="00375C31" w:rsidRDefault="00375C31">
      <w:pPr>
        <w:spacing w:line="240" w:lineRule="auto"/>
      </w:pPr>
      <w:r>
        <w:separator/>
      </w:r>
    </w:p>
  </w:endnote>
  <w:endnote w:type="continuationSeparator" w:id="0">
    <w:p w14:paraId="5B28DEDA" w14:textId="77777777" w:rsidR="00375C31" w:rsidRDefault="00375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56FB" w14:textId="77777777" w:rsidR="009F308D" w:rsidRDefault="002D66A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169B7DF" w14:textId="77777777" w:rsidR="009F308D" w:rsidRDefault="009F308D">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D46E" w14:textId="77777777" w:rsidR="009F308D" w:rsidRDefault="002D66A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B2EE9">
      <w:rPr>
        <w:noProof/>
        <w:color w:val="000000"/>
      </w:rPr>
      <w:t>1</w:t>
    </w:r>
    <w:r>
      <w:rPr>
        <w:color w:val="000000"/>
      </w:rPr>
      <w:fldChar w:fldCharType="end"/>
    </w:r>
  </w:p>
  <w:p w14:paraId="2BF05C6D" w14:textId="77777777" w:rsidR="009F308D" w:rsidRDefault="009F308D">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43428" w14:textId="77777777" w:rsidR="00375C31" w:rsidRDefault="00375C31">
      <w:pPr>
        <w:spacing w:line="240" w:lineRule="auto"/>
      </w:pPr>
      <w:r>
        <w:separator/>
      </w:r>
    </w:p>
  </w:footnote>
  <w:footnote w:type="continuationSeparator" w:id="0">
    <w:p w14:paraId="7C953E22" w14:textId="77777777" w:rsidR="00375C31" w:rsidRDefault="00375C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3160F"/>
    <w:multiLevelType w:val="multilevel"/>
    <w:tmpl w:val="CE2E50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EFC4FD0"/>
    <w:multiLevelType w:val="multilevel"/>
    <w:tmpl w:val="6138F8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F6175E7"/>
    <w:multiLevelType w:val="multilevel"/>
    <w:tmpl w:val="00724B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3B17B2F"/>
    <w:multiLevelType w:val="multilevel"/>
    <w:tmpl w:val="3030F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79455F0"/>
    <w:multiLevelType w:val="multilevel"/>
    <w:tmpl w:val="2EF4B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05177B"/>
    <w:multiLevelType w:val="multilevel"/>
    <w:tmpl w:val="1A72E8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E3D068C"/>
    <w:multiLevelType w:val="multilevel"/>
    <w:tmpl w:val="B98487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15C1800"/>
    <w:multiLevelType w:val="multilevel"/>
    <w:tmpl w:val="EAC076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1D13DD0"/>
    <w:multiLevelType w:val="multilevel"/>
    <w:tmpl w:val="34DAEF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28F33AA"/>
    <w:multiLevelType w:val="multilevel"/>
    <w:tmpl w:val="7D3250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8576264"/>
    <w:multiLevelType w:val="multilevel"/>
    <w:tmpl w:val="CB9C9A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11314590">
    <w:abstractNumId w:val="4"/>
  </w:num>
  <w:num w:numId="2" w16cid:durableId="799229217">
    <w:abstractNumId w:val="5"/>
  </w:num>
  <w:num w:numId="3" w16cid:durableId="549073390">
    <w:abstractNumId w:val="2"/>
  </w:num>
  <w:num w:numId="4" w16cid:durableId="1905872299">
    <w:abstractNumId w:val="10"/>
  </w:num>
  <w:num w:numId="5" w16cid:durableId="424689157">
    <w:abstractNumId w:val="3"/>
  </w:num>
  <w:num w:numId="6" w16cid:durableId="1030494399">
    <w:abstractNumId w:val="0"/>
  </w:num>
  <w:num w:numId="7" w16cid:durableId="1537693293">
    <w:abstractNumId w:val="8"/>
  </w:num>
  <w:num w:numId="8" w16cid:durableId="761343875">
    <w:abstractNumId w:val="6"/>
  </w:num>
  <w:num w:numId="9" w16cid:durableId="88284686">
    <w:abstractNumId w:val="9"/>
  </w:num>
  <w:num w:numId="10" w16cid:durableId="2082172890">
    <w:abstractNumId w:val="1"/>
  </w:num>
  <w:num w:numId="11" w16cid:durableId="5140050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08D"/>
    <w:rsid w:val="002B2EE9"/>
    <w:rsid w:val="002D66A5"/>
    <w:rsid w:val="00375C31"/>
    <w:rsid w:val="008763E0"/>
    <w:rsid w:val="009540DF"/>
    <w:rsid w:val="009F308D"/>
    <w:rsid w:val="00B5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5267"/>
  <w15:docId w15:val="{55FBF2E7-4FB0-464F-998D-C751059A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2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26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26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26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26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26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26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26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F2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26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F26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F26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26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26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2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2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2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26A1"/>
    <w:rPr>
      <w:rFonts w:eastAsiaTheme="majorEastAsia" w:cstheme="majorBidi"/>
      <w:color w:val="272727" w:themeColor="text1" w:themeTint="D8"/>
    </w:rPr>
  </w:style>
  <w:style w:type="character" w:customStyle="1" w:styleId="TitleChar">
    <w:name w:val="Title Char"/>
    <w:basedOn w:val="DefaultParagraphFont"/>
    <w:link w:val="Title"/>
    <w:uiPriority w:val="10"/>
    <w:rsid w:val="008F2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8F2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26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26A1"/>
    <w:rPr>
      <w:i/>
      <w:iCs/>
      <w:color w:val="404040" w:themeColor="text1" w:themeTint="BF"/>
    </w:rPr>
  </w:style>
  <w:style w:type="paragraph" w:styleId="ListParagraph">
    <w:name w:val="List Paragraph"/>
    <w:basedOn w:val="Normal"/>
    <w:uiPriority w:val="34"/>
    <w:qFormat/>
    <w:rsid w:val="008F26A1"/>
    <w:pPr>
      <w:ind w:left="720"/>
      <w:contextualSpacing/>
    </w:pPr>
  </w:style>
  <w:style w:type="character" w:styleId="IntenseEmphasis">
    <w:name w:val="Intense Emphasis"/>
    <w:basedOn w:val="DefaultParagraphFont"/>
    <w:uiPriority w:val="21"/>
    <w:qFormat/>
    <w:rsid w:val="008F26A1"/>
    <w:rPr>
      <w:i/>
      <w:iCs/>
      <w:color w:val="2F5496" w:themeColor="accent1" w:themeShade="BF"/>
    </w:rPr>
  </w:style>
  <w:style w:type="paragraph" w:styleId="IntenseQuote">
    <w:name w:val="Intense Quote"/>
    <w:basedOn w:val="Normal"/>
    <w:next w:val="Normal"/>
    <w:link w:val="IntenseQuoteChar"/>
    <w:uiPriority w:val="30"/>
    <w:qFormat/>
    <w:rsid w:val="008F2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26A1"/>
    <w:rPr>
      <w:i/>
      <w:iCs/>
      <w:color w:val="2F5496" w:themeColor="accent1" w:themeShade="BF"/>
    </w:rPr>
  </w:style>
  <w:style w:type="character" w:styleId="IntenseReference">
    <w:name w:val="Intense Reference"/>
    <w:basedOn w:val="DefaultParagraphFont"/>
    <w:uiPriority w:val="32"/>
    <w:qFormat/>
    <w:rsid w:val="008F26A1"/>
    <w:rPr>
      <w:b/>
      <w:bCs/>
      <w:smallCaps/>
      <w:color w:val="2F5496" w:themeColor="accent1" w:themeShade="BF"/>
      <w:spacing w:val="5"/>
    </w:rPr>
  </w:style>
  <w:style w:type="paragraph" w:styleId="NormalWeb">
    <w:name w:val="Normal (Web)"/>
    <w:basedOn w:val="Normal"/>
    <w:uiPriority w:val="99"/>
    <w:semiHidden/>
    <w:unhideWhenUsed/>
    <w:rsid w:val="008F26A1"/>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8F26A1"/>
    <w:rPr>
      <w:b/>
      <w:bCs/>
    </w:rPr>
  </w:style>
  <w:style w:type="character" w:styleId="Emphasis">
    <w:name w:val="Emphasis"/>
    <w:basedOn w:val="DefaultParagraphFont"/>
    <w:uiPriority w:val="20"/>
    <w:qFormat/>
    <w:rsid w:val="008F26A1"/>
    <w:rPr>
      <w:i/>
      <w:iCs/>
    </w:rPr>
  </w:style>
  <w:style w:type="paragraph" w:styleId="Footer">
    <w:name w:val="footer"/>
    <w:basedOn w:val="Normal"/>
    <w:link w:val="FooterChar"/>
    <w:uiPriority w:val="99"/>
    <w:unhideWhenUsed/>
    <w:rsid w:val="008F26A1"/>
    <w:pPr>
      <w:tabs>
        <w:tab w:val="center" w:pos="4680"/>
        <w:tab w:val="right" w:pos="9360"/>
      </w:tabs>
      <w:spacing w:line="240" w:lineRule="auto"/>
    </w:pPr>
  </w:style>
  <w:style w:type="character" w:customStyle="1" w:styleId="FooterChar">
    <w:name w:val="Footer Char"/>
    <w:basedOn w:val="DefaultParagraphFont"/>
    <w:link w:val="Footer"/>
    <w:uiPriority w:val="99"/>
    <w:rsid w:val="008F26A1"/>
  </w:style>
  <w:style w:type="character" w:styleId="PageNumber">
    <w:name w:val="page number"/>
    <w:basedOn w:val="DefaultParagraphFont"/>
    <w:uiPriority w:val="99"/>
    <w:semiHidden/>
    <w:unhideWhenUsed/>
    <w:rsid w:val="008F2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HGXxS0Eqy1u3ZuOx5qvrXGRNyw==">CgMxLjA4AHIhMTRlSUwtNnh3U0dsamtfNUZDdjRqVkRBTW4xNkVzNGFu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1911</Words>
  <Characters>10896</Characters>
  <Application>Microsoft Office Word</Application>
  <DocSecurity>0</DocSecurity>
  <Lines>90</Lines>
  <Paragraphs>25</Paragraphs>
  <ScaleCrop>false</ScaleCrop>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McRyhew</dc:creator>
  <cp:lastModifiedBy>Ian McRyhew</cp:lastModifiedBy>
  <cp:revision>3</cp:revision>
  <dcterms:created xsi:type="dcterms:W3CDTF">2025-03-13T04:46:00Z</dcterms:created>
  <dcterms:modified xsi:type="dcterms:W3CDTF">2025-03-13T04:48:00Z</dcterms:modified>
</cp:coreProperties>
</file>